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13" w:rsidRDefault="0054102B">
      <w:pPr>
        <w:pStyle w:val="BodyText"/>
        <w:ind w:left="119"/>
        <w:rPr>
          <w:rFonts w:ascii="Times New Roman"/>
          <w:sz w:val="20"/>
        </w:rPr>
      </w:pPr>
      <w:r>
        <w:rPr>
          <w:rFonts w:ascii="Times New Roman"/>
          <w:noProof/>
          <w:sz w:val="20"/>
        </w:rPr>
        <w:drawing>
          <wp:inline distT="0" distB="0" distL="0" distR="0">
            <wp:extent cx="7384388" cy="77495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384388" cy="774953"/>
                    </a:xfrm>
                    <a:prstGeom prst="rect">
                      <a:avLst/>
                    </a:prstGeom>
                  </pic:spPr>
                </pic:pic>
              </a:graphicData>
            </a:graphic>
          </wp:inline>
        </w:drawing>
      </w:r>
    </w:p>
    <w:p w:rsidR="00B13F13" w:rsidRDefault="00B13F13">
      <w:pPr>
        <w:pStyle w:val="BodyText"/>
        <w:rPr>
          <w:rFonts w:ascii="Times New Roman"/>
          <w:sz w:val="20"/>
        </w:rPr>
      </w:pPr>
    </w:p>
    <w:p w:rsidR="00B13F13" w:rsidRDefault="00B13F13">
      <w:pPr>
        <w:pStyle w:val="BodyText"/>
        <w:rPr>
          <w:rFonts w:ascii="Times New Roman"/>
          <w:sz w:val="20"/>
        </w:rPr>
      </w:pPr>
    </w:p>
    <w:p w:rsidR="00B13F13" w:rsidRDefault="00B13F13">
      <w:pPr>
        <w:pStyle w:val="BodyText"/>
        <w:rPr>
          <w:rFonts w:ascii="Times New Roman"/>
          <w:sz w:val="20"/>
        </w:rPr>
      </w:pPr>
    </w:p>
    <w:p w:rsidR="00B13F13" w:rsidRDefault="00B13F13">
      <w:pPr>
        <w:pStyle w:val="BodyText"/>
        <w:rPr>
          <w:rFonts w:ascii="Times New Roman"/>
          <w:sz w:val="20"/>
        </w:rPr>
      </w:pPr>
    </w:p>
    <w:p w:rsidR="00B13F13" w:rsidRDefault="00B13F13">
      <w:pPr>
        <w:pStyle w:val="BodyText"/>
        <w:rPr>
          <w:rFonts w:ascii="Times New Roman"/>
          <w:sz w:val="20"/>
        </w:rPr>
      </w:pPr>
    </w:p>
    <w:p w:rsidR="00B13F13" w:rsidRDefault="00B13F13">
      <w:pPr>
        <w:pStyle w:val="BodyText"/>
        <w:rPr>
          <w:rFonts w:ascii="Times New Roman"/>
          <w:sz w:val="20"/>
        </w:rPr>
      </w:pPr>
    </w:p>
    <w:p w:rsidR="00B13F13" w:rsidRDefault="00B13F13">
      <w:pPr>
        <w:pStyle w:val="BodyText"/>
        <w:rPr>
          <w:rFonts w:ascii="Times New Roman"/>
          <w:sz w:val="19"/>
        </w:rPr>
      </w:pPr>
    </w:p>
    <w:p w:rsidR="00B13F13" w:rsidRDefault="004121BD">
      <w:pPr>
        <w:spacing w:line="1357" w:lineRule="exact"/>
        <w:ind w:left="2208" w:right="2186"/>
        <w:jc w:val="center"/>
        <w:rPr>
          <w:rFonts w:ascii="Book Antiqua Bold"/>
          <w:b/>
          <w:sz w:val="120"/>
        </w:rPr>
      </w:pPr>
      <w:r w:rsidRPr="004121BD">
        <w:pict>
          <v:group id="_x0000_s1312" style="position:absolute;left:0;text-align:left;margin-left:12pt;margin-top:-4.2pt;width:588.05pt;height:631.3pt;z-index:-81496;mso-position-horizontal-relative:page" coordorigin="240,-84" coordsize="11761,12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left:3005;top:944;width:6269;height:8794">
              <v:imagedata r:id="rId6" o:title=""/>
            </v:shape>
            <v:shape id="_x0000_s1316" type="#_x0000_t75" style="position:absolute;left:240;top:5373;width:11760;height:7168">
              <v:imagedata r:id="rId7" o:title=""/>
            </v:shape>
            <v:shape id="_x0000_s1315" type="#_x0000_t75" style="position:absolute;left:240;top:10824;width:11760;height:1717">
              <v:imagedata r:id="rId8" o:title=""/>
            </v:shape>
            <v:shape id="_x0000_s1314" type="#_x0000_t75" style="position:absolute;left:2080;top:-84;width:8102;height:3456">
              <v:imagedata r:id="rId9" o:title=""/>
            </v:shape>
            <v:shape id="_x0000_s1313" type="#_x0000_t75" style="position:absolute;left:1000;top:11364;width:5306;height:1091">
              <v:imagedata r:id="rId10" o:title=""/>
            </v:shape>
            <w10:wrap anchorx="page"/>
          </v:group>
        </w:pict>
      </w:r>
      <w:bookmarkStart w:id="0" w:name="RRCI_2016_Strategic_Plan_-_Final_Set"/>
      <w:bookmarkEnd w:id="0"/>
      <w:r w:rsidR="0054102B">
        <w:rPr>
          <w:rFonts w:ascii="Book Antiqua Bold"/>
          <w:b/>
          <w:color w:val="800000"/>
          <w:sz w:val="120"/>
        </w:rPr>
        <w:t>201</w:t>
      </w:r>
      <w:r w:rsidR="00C148B6">
        <w:rPr>
          <w:rFonts w:ascii="Book Antiqua Bold"/>
          <w:b/>
          <w:color w:val="800000"/>
          <w:sz w:val="120"/>
        </w:rPr>
        <w:t>7</w:t>
      </w:r>
    </w:p>
    <w:p w:rsidR="00B13F13" w:rsidRDefault="0054102B">
      <w:pPr>
        <w:spacing w:line="1446" w:lineRule="exact"/>
        <w:ind w:left="2208" w:right="2187"/>
        <w:jc w:val="center"/>
        <w:rPr>
          <w:rFonts w:ascii="Book Antiqua Bold"/>
          <w:b/>
          <w:sz w:val="120"/>
        </w:rPr>
      </w:pPr>
      <w:r>
        <w:rPr>
          <w:rFonts w:ascii="Book Antiqua Bold"/>
          <w:b/>
          <w:color w:val="800000"/>
          <w:sz w:val="120"/>
        </w:rPr>
        <w:t>Strategic Plan</w:t>
      </w:r>
    </w:p>
    <w:p w:rsidR="00B13F13" w:rsidRDefault="00B13F13">
      <w:pPr>
        <w:spacing w:line="1446" w:lineRule="exact"/>
        <w:jc w:val="center"/>
        <w:rPr>
          <w:rFonts w:ascii="Book Antiqua Bold"/>
          <w:sz w:val="120"/>
        </w:rPr>
        <w:sectPr w:rsidR="00B13F13">
          <w:type w:val="continuous"/>
          <w:pgSz w:w="12240" w:h="15840"/>
          <w:pgMar w:top="240" w:right="120" w:bottom="0" w:left="12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Index</w:t>
      </w:r>
    </w:p>
    <w:p w:rsidR="00B13F13" w:rsidRDefault="00B13F13">
      <w:pPr>
        <w:sectPr w:rsidR="00B13F13">
          <w:pgSz w:w="12240" w:h="15840"/>
          <w:pgMar w:top="420" w:right="500" w:bottom="0" w:left="500" w:header="720" w:footer="720" w:gutter="0"/>
          <w:cols w:num="2" w:space="720" w:equalWidth="0">
            <w:col w:w="2310" w:space="4616"/>
            <w:col w:w="4314"/>
          </w:cols>
        </w:sectPr>
      </w:pPr>
    </w:p>
    <w:p w:rsidR="00B13F13" w:rsidRDefault="004121BD">
      <w:pPr>
        <w:pStyle w:val="BodyText"/>
        <w:rPr>
          <w:rFonts w:ascii="Arial"/>
          <w:b/>
          <w:sz w:val="20"/>
        </w:rPr>
      </w:pPr>
      <w:r w:rsidRPr="004121BD">
        <w:lastRenderedPageBreak/>
        <w:pict>
          <v:group id="_x0000_s1298" style="position:absolute;margin-left:12pt;margin-top:12pt;width:588.05pt;height:768.05pt;z-index:-81472;mso-position-horizontal-relative:page;mso-position-vertical-relative:page" coordorigin="240,240" coordsize="11761,15361">
            <v:shape id="_x0000_s1311" type="#_x0000_t75" style="position:absolute;left:3005;top:3715;width:6269;height:8794">
              <v:imagedata r:id="rId6" o:title=""/>
            </v:shape>
            <v:shape id="_x0000_s1310" type="#_x0000_t75" style="position:absolute;left:240;top:8192;width:11760;height:7408">
              <v:imagedata r:id="rId11" o:title=""/>
            </v:shape>
            <v:shape id="_x0000_s1309" type="#_x0000_t75" style="position:absolute;left:249;top:355;width:11751;height:15000">
              <v:imagedata r:id="rId12" o:title=""/>
            </v:shape>
            <v:rect id="_x0000_s1308" style="position:absolute;left:2800;top:3692;width:6840;height:6051" fillcolor="#bdc99a" stroked="f">
              <v:fill opacity="19791f"/>
            </v:rect>
            <v:rect id="_x0000_s1307" style="position:absolute;left:2800;top:3692;width:6837;height:6048" filled="f" strokecolor="#800d00" strokeweight=".52889mm"/>
            <v:shape id="_x0000_s1306" type="#_x0000_t75" style="position:absolute;left:2819;top:3774;width:6806;height:5880">
              <v:imagedata r:id="rId13" o:title=""/>
            </v:shape>
            <v:shape id="_x0000_s1305" type="#_x0000_t75" style="position:absolute;left:240;top:240;width:11760;height:1276">
              <v:imagedata r:id="rId14" o:title=""/>
            </v:shape>
            <v:shape id="_x0000_s1304" type="#_x0000_t75" style="position:absolute;left:240;top:14063;width:11760;height:1537">
              <v:imagedata r:id="rId15" o:title=""/>
            </v:shape>
            <v:shape id="_x0000_s1303" type="#_x0000_t75" style="position:absolute;left:640;top:15395;width:5040;height:205">
              <v:imagedata r:id="rId16" o:title=""/>
            </v:shape>
            <v:shape id="_x0000_s1302" type="#_x0000_t75" style="position:absolute;left:2980;top:1355;width:7200;height:2198">
              <v:imagedata r:id="rId17" o:title=""/>
            </v:shape>
            <v:shape id="_x0000_s1301" type="#_x0000_t75" style="position:absolute;left:460;top:455;width:2491;height:1296">
              <v:imagedata r:id="rId18" o:title=""/>
            </v:shape>
            <v:shape id="_x0000_s1300" type="#_x0000_t75" style="position:absolute;left:820;top:14783;width:3060;height:629">
              <v:imagedata r:id="rId10" o:title=""/>
            </v:shape>
            <v:shape id="_x0000_s1299" type="#_x0000_t75" style="position:absolute;left:10900;top:14243;width:1080;height:1080">
              <v:imagedata r:id="rId19" o:title=""/>
            </v:shape>
            <w10:wrap anchorx="page" anchory="page"/>
          </v:group>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1"/>
        <w:rPr>
          <w:rFonts w:ascii="Arial"/>
          <w:b/>
          <w:sz w:val="20"/>
        </w:rPr>
      </w:pPr>
    </w:p>
    <w:tbl>
      <w:tblPr>
        <w:tblW w:w="0" w:type="auto"/>
        <w:tblInd w:w="3148" w:type="dxa"/>
        <w:tblBorders>
          <w:top w:val="nil"/>
          <w:left w:val="nil"/>
          <w:bottom w:val="nil"/>
          <w:right w:val="nil"/>
          <w:insideH w:val="nil"/>
          <w:insideV w:val="nil"/>
        </w:tblBorders>
        <w:tblLayout w:type="fixed"/>
        <w:tblCellMar>
          <w:left w:w="0" w:type="dxa"/>
          <w:right w:w="0" w:type="dxa"/>
        </w:tblCellMar>
        <w:tblLook w:val="01E0"/>
      </w:tblPr>
      <w:tblGrid>
        <w:gridCol w:w="3623"/>
        <w:gridCol w:w="1561"/>
      </w:tblGrid>
      <w:tr w:rsidR="00B13F13">
        <w:trPr>
          <w:trHeight w:hRule="exact" w:val="398"/>
        </w:trPr>
        <w:tc>
          <w:tcPr>
            <w:tcW w:w="3623" w:type="dxa"/>
            <w:shd w:val="clear" w:color="auto" w:fill="BDC99A"/>
          </w:tcPr>
          <w:p w:rsidR="00B13F13" w:rsidRDefault="0054102B">
            <w:pPr>
              <w:pStyle w:val="TableParagraph"/>
              <w:spacing w:before="55"/>
              <w:ind w:left="35"/>
              <w:rPr>
                <w:rFonts w:ascii="Century Gothic"/>
                <w:sz w:val="24"/>
              </w:rPr>
            </w:pPr>
            <w:r>
              <w:rPr>
                <w:rFonts w:ascii="Century Gothic"/>
                <w:sz w:val="24"/>
              </w:rPr>
              <w:t>Executive Summary</w:t>
            </w:r>
          </w:p>
        </w:tc>
        <w:tc>
          <w:tcPr>
            <w:tcW w:w="1561" w:type="dxa"/>
            <w:shd w:val="clear" w:color="auto" w:fill="BDC99A"/>
          </w:tcPr>
          <w:p w:rsidR="00B13F13" w:rsidRDefault="0054102B">
            <w:pPr>
              <w:pStyle w:val="TableParagraph"/>
              <w:spacing w:before="55"/>
              <w:ind w:left="305"/>
              <w:jc w:val="center"/>
              <w:rPr>
                <w:rFonts w:ascii="Century Gothic"/>
                <w:sz w:val="24"/>
              </w:rPr>
            </w:pPr>
            <w:r>
              <w:rPr>
                <w:rFonts w:ascii="Century Gothic"/>
                <w:sz w:val="24"/>
              </w:rPr>
              <w:t>3</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Strategic Environment</w:t>
            </w:r>
          </w:p>
        </w:tc>
        <w:tc>
          <w:tcPr>
            <w:tcW w:w="1561" w:type="dxa"/>
            <w:shd w:val="clear" w:color="auto" w:fill="BDC99A"/>
          </w:tcPr>
          <w:p w:rsidR="00B13F13" w:rsidRDefault="0054102B">
            <w:pPr>
              <w:pStyle w:val="TableParagraph"/>
              <w:spacing w:before="13"/>
              <w:ind w:left="305"/>
              <w:jc w:val="center"/>
              <w:rPr>
                <w:rFonts w:ascii="Century Gothic"/>
                <w:sz w:val="24"/>
              </w:rPr>
            </w:pPr>
            <w:r>
              <w:rPr>
                <w:rFonts w:ascii="Century Gothic"/>
                <w:sz w:val="24"/>
              </w:rPr>
              <w:t>4</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Our Team</w:t>
            </w:r>
          </w:p>
        </w:tc>
        <w:tc>
          <w:tcPr>
            <w:tcW w:w="1561" w:type="dxa"/>
            <w:shd w:val="clear" w:color="auto" w:fill="BDC99A"/>
          </w:tcPr>
          <w:p w:rsidR="00B13F13" w:rsidRDefault="0054102B">
            <w:pPr>
              <w:pStyle w:val="TableParagraph"/>
              <w:spacing w:before="13"/>
              <w:ind w:left="305"/>
              <w:jc w:val="center"/>
              <w:rPr>
                <w:rFonts w:ascii="Century Gothic"/>
                <w:sz w:val="24"/>
              </w:rPr>
            </w:pPr>
            <w:r>
              <w:rPr>
                <w:rFonts w:ascii="Century Gothic"/>
                <w:sz w:val="24"/>
              </w:rPr>
              <w:t>5</w:t>
            </w:r>
          </w:p>
        </w:tc>
      </w:tr>
      <w:tr w:rsidR="00B13F13">
        <w:trPr>
          <w:trHeight w:hRule="exact" w:val="353"/>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Planning Process</w:t>
            </w:r>
          </w:p>
        </w:tc>
        <w:tc>
          <w:tcPr>
            <w:tcW w:w="1561" w:type="dxa"/>
            <w:shd w:val="clear" w:color="auto" w:fill="BDC99A"/>
          </w:tcPr>
          <w:p w:rsidR="00B13F13" w:rsidRDefault="0054102B">
            <w:pPr>
              <w:pStyle w:val="TableParagraph"/>
              <w:spacing w:before="13"/>
              <w:ind w:left="305"/>
              <w:jc w:val="center"/>
              <w:rPr>
                <w:rFonts w:ascii="Century Gothic"/>
                <w:sz w:val="24"/>
              </w:rPr>
            </w:pPr>
            <w:r>
              <w:rPr>
                <w:rFonts w:ascii="Century Gothic"/>
                <w:sz w:val="24"/>
              </w:rPr>
              <w:t>6</w:t>
            </w:r>
          </w:p>
        </w:tc>
      </w:tr>
      <w:tr w:rsidR="00B13F13">
        <w:trPr>
          <w:trHeight w:hRule="exact" w:val="353"/>
        </w:trPr>
        <w:tc>
          <w:tcPr>
            <w:tcW w:w="3623" w:type="dxa"/>
            <w:shd w:val="clear" w:color="auto" w:fill="BDC99A"/>
          </w:tcPr>
          <w:p w:rsidR="00B13F13" w:rsidRDefault="0054102B">
            <w:pPr>
              <w:pStyle w:val="TableParagraph"/>
              <w:spacing w:before="10"/>
              <w:ind w:left="35"/>
              <w:rPr>
                <w:rFonts w:ascii="Century Gothic"/>
                <w:sz w:val="24"/>
              </w:rPr>
            </w:pPr>
            <w:r>
              <w:rPr>
                <w:rFonts w:ascii="Century Gothic"/>
                <w:sz w:val="24"/>
              </w:rPr>
              <w:t>Vision</w:t>
            </w:r>
          </w:p>
        </w:tc>
        <w:tc>
          <w:tcPr>
            <w:tcW w:w="1561" w:type="dxa"/>
            <w:shd w:val="clear" w:color="auto" w:fill="BDC99A"/>
          </w:tcPr>
          <w:p w:rsidR="00B13F13" w:rsidRDefault="0054102B">
            <w:pPr>
              <w:pStyle w:val="TableParagraph"/>
              <w:spacing w:before="10"/>
              <w:ind w:left="305"/>
              <w:jc w:val="center"/>
              <w:rPr>
                <w:rFonts w:ascii="Century Gothic"/>
                <w:sz w:val="24"/>
              </w:rPr>
            </w:pPr>
            <w:r>
              <w:rPr>
                <w:rFonts w:ascii="Century Gothic"/>
                <w:sz w:val="24"/>
              </w:rPr>
              <w:t>7</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Mission</w:t>
            </w:r>
          </w:p>
        </w:tc>
        <w:tc>
          <w:tcPr>
            <w:tcW w:w="1561" w:type="dxa"/>
            <w:shd w:val="clear" w:color="auto" w:fill="BDC99A"/>
          </w:tcPr>
          <w:p w:rsidR="00B13F13" w:rsidRDefault="0054102B">
            <w:pPr>
              <w:pStyle w:val="TableParagraph"/>
              <w:spacing w:before="13"/>
              <w:ind w:left="324"/>
              <w:jc w:val="center"/>
              <w:rPr>
                <w:rFonts w:ascii="Century Gothic"/>
                <w:sz w:val="24"/>
              </w:rPr>
            </w:pPr>
            <w:r>
              <w:rPr>
                <w:rFonts w:ascii="Century Gothic"/>
                <w:sz w:val="24"/>
              </w:rPr>
              <w:t>8</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Values</w:t>
            </w:r>
          </w:p>
        </w:tc>
        <w:tc>
          <w:tcPr>
            <w:tcW w:w="1561" w:type="dxa"/>
            <w:shd w:val="clear" w:color="auto" w:fill="BDC99A"/>
          </w:tcPr>
          <w:p w:rsidR="00B13F13" w:rsidRDefault="0054102B">
            <w:pPr>
              <w:pStyle w:val="TableParagraph"/>
              <w:spacing w:before="13"/>
              <w:ind w:left="305"/>
              <w:jc w:val="center"/>
              <w:rPr>
                <w:rFonts w:ascii="Century Gothic"/>
                <w:sz w:val="24"/>
              </w:rPr>
            </w:pPr>
            <w:r>
              <w:rPr>
                <w:rFonts w:ascii="Century Gothic"/>
                <w:sz w:val="24"/>
              </w:rPr>
              <w:t>9</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Core Competencies</w:t>
            </w:r>
          </w:p>
        </w:tc>
        <w:tc>
          <w:tcPr>
            <w:tcW w:w="1561" w:type="dxa"/>
            <w:shd w:val="clear" w:color="auto" w:fill="BDC99A"/>
          </w:tcPr>
          <w:p w:rsidR="00B13F13" w:rsidRDefault="0054102B">
            <w:pPr>
              <w:pStyle w:val="TableParagraph"/>
              <w:spacing w:before="13"/>
              <w:ind w:left="713" w:right="541"/>
              <w:jc w:val="center"/>
              <w:rPr>
                <w:rFonts w:ascii="Century Gothic"/>
                <w:sz w:val="24"/>
              </w:rPr>
            </w:pPr>
            <w:r>
              <w:rPr>
                <w:rFonts w:ascii="Century Gothic"/>
                <w:sz w:val="24"/>
              </w:rPr>
              <w:t>10</w:t>
            </w:r>
          </w:p>
        </w:tc>
      </w:tr>
      <w:tr w:rsidR="00B13F13">
        <w:trPr>
          <w:trHeight w:hRule="exact" w:val="353"/>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Critical Success Metrics</w:t>
            </w:r>
          </w:p>
        </w:tc>
        <w:tc>
          <w:tcPr>
            <w:tcW w:w="1561" w:type="dxa"/>
            <w:shd w:val="clear" w:color="auto" w:fill="BDC99A"/>
          </w:tcPr>
          <w:p w:rsidR="00B13F13" w:rsidRDefault="0054102B">
            <w:pPr>
              <w:pStyle w:val="TableParagraph"/>
              <w:spacing w:before="13"/>
              <w:ind w:left="713" w:right="541"/>
              <w:jc w:val="center"/>
              <w:rPr>
                <w:rFonts w:ascii="Century Gothic"/>
                <w:sz w:val="24"/>
              </w:rPr>
            </w:pPr>
            <w:r>
              <w:rPr>
                <w:rFonts w:ascii="Century Gothic"/>
                <w:sz w:val="24"/>
              </w:rPr>
              <w:t>11</w:t>
            </w:r>
          </w:p>
        </w:tc>
      </w:tr>
      <w:tr w:rsidR="00B13F13">
        <w:trPr>
          <w:trHeight w:hRule="exact" w:val="353"/>
        </w:trPr>
        <w:tc>
          <w:tcPr>
            <w:tcW w:w="3623" w:type="dxa"/>
            <w:shd w:val="clear" w:color="auto" w:fill="BDC99A"/>
          </w:tcPr>
          <w:p w:rsidR="00B13F13" w:rsidRDefault="0054102B">
            <w:pPr>
              <w:pStyle w:val="TableParagraph"/>
              <w:spacing w:before="10"/>
              <w:ind w:left="35"/>
              <w:rPr>
                <w:rFonts w:ascii="Century Gothic"/>
                <w:sz w:val="24"/>
              </w:rPr>
            </w:pPr>
            <w:r>
              <w:rPr>
                <w:rFonts w:ascii="Century Gothic"/>
                <w:sz w:val="24"/>
              </w:rPr>
              <w:t>Strategic Goals</w:t>
            </w:r>
          </w:p>
        </w:tc>
        <w:tc>
          <w:tcPr>
            <w:tcW w:w="1561" w:type="dxa"/>
            <w:shd w:val="clear" w:color="auto" w:fill="BDC99A"/>
          </w:tcPr>
          <w:p w:rsidR="00B13F13" w:rsidRDefault="0054102B">
            <w:pPr>
              <w:pStyle w:val="TableParagraph"/>
              <w:spacing w:before="10"/>
              <w:ind w:left="713" w:right="541"/>
              <w:jc w:val="center"/>
              <w:rPr>
                <w:rFonts w:ascii="Century Gothic"/>
                <w:sz w:val="24"/>
              </w:rPr>
            </w:pPr>
            <w:r>
              <w:rPr>
                <w:rFonts w:ascii="Century Gothic"/>
                <w:sz w:val="24"/>
              </w:rPr>
              <w:t>12</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Key Work Processes</w:t>
            </w:r>
          </w:p>
        </w:tc>
        <w:tc>
          <w:tcPr>
            <w:tcW w:w="1561" w:type="dxa"/>
            <w:shd w:val="clear" w:color="auto" w:fill="BDC99A"/>
          </w:tcPr>
          <w:p w:rsidR="00B13F13" w:rsidRDefault="0054102B">
            <w:pPr>
              <w:pStyle w:val="TableParagraph"/>
              <w:spacing w:before="13"/>
              <w:ind w:left="713" w:right="541"/>
              <w:jc w:val="center"/>
              <w:rPr>
                <w:rFonts w:ascii="Century Gothic"/>
                <w:sz w:val="24"/>
              </w:rPr>
            </w:pPr>
            <w:r>
              <w:rPr>
                <w:rFonts w:ascii="Century Gothic"/>
                <w:sz w:val="24"/>
              </w:rPr>
              <w:t>14</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Summary</w:t>
            </w:r>
          </w:p>
        </w:tc>
        <w:tc>
          <w:tcPr>
            <w:tcW w:w="1561" w:type="dxa"/>
            <w:shd w:val="clear" w:color="auto" w:fill="BDC99A"/>
          </w:tcPr>
          <w:p w:rsidR="00B13F13" w:rsidRDefault="0054102B">
            <w:pPr>
              <w:pStyle w:val="TableParagraph"/>
              <w:spacing w:before="13"/>
              <w:ind w:left="713" w:right="541"/>
              <w:jc w:val="center"/>
              <w:rPr>
                <w:rFonts w:ascii="Century Gothic"/>
                <w:sz w:val="24"/>
              </w:rPr>
            </w:pPr>
            <w:r>
              <w:rPr>
                <w:rFonts w:ascii="Century Gothic"/>
                <w:sz w:val="24"/>
              </w:rPr>
              <w:t>15</w:t>
            </w:r>
          </w:p>
        </w:tc>
      </w:tr>
      <w:tr w:rsidR="00B13F13">
        <w:trPr>
          <w:trHeight w:hRule="exact" w:val="355"/>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Strategic Alignment Model</w:t>
            </w:r>
          </w:p>
        </w:tc>
        <w:tc>
          <w:tcPr>
            <w:tcW w:w="1561" w:type="dxa"/>
            <w:shd w:val="clear" w:color="auto" w:fill="BDC99A"/>
          </w:tcPr>
          <w:p w:rsidR="00B13F13" w:rsidRDefault="0054102B">
            <w:pPr>
              <w:pStyle w:val="TableParagraph"/>
              <w:spacing w:before="13"/>
              <w:ind w:left="0" w:right="90"/>
              <w:jc w:val="right"/>
              <w:rPr>
                <w:rFonts w:ascii="Century Gothic"/>
                <w:sz w:val="24"/>
              </w:rPr>
            </w:pPr>
            <w:r>
              <w:rPr>
                <w:rFonts w:ascii="Century Gothic"/>
                <w:sz w:val="24"/>
              </w:rPr>
              <w:t>Appendix I</w:t>
            </w:r>
          </w:p>
        </w:tc>
      </w:tr>
      <w:tr w:rsidR="00B13F13">
        <w:trPr>
          <w:trHeight w:hRule="exact" w:val="398"/>
        </w:trPr>
        <w:tc>
          <w:tcPr>
            <w:tcW w:w="3623" w:type="dxa"/>
            <w:shd w:val="clear" w:color="auto" w:fill="BDC99A"/>
          </w:tcPr>
          <w:p w:rsidR="00B13F13" w:rsidRDefault="0054102B">
            <w:pPr>
              <w:pStyle w:val="TableParagraph"/>
              <w:spacing w:before="13"/>
              <w:ind w:left="35"/>
              <w:rPr>
                <w:rFonts w:ascii="Century Gothic"/>
                <w:sz w:val="24"/>
              </w:rPr>
            </w:pPr>
            <w:r>
              <w:rPr>
                <w:rFonts w:ascii="Century Gothic"/>
                <w:sz w:val="24"/>
              </w:rPr>
              <w:t>Strategic Goal Management</w:t>
            </w:r>
          </w:p>
        </w:tc>
        <w:tc>
          <w:tcPr>
            <w:tcW w:w="1561" w:type="dxa"/>
            <w:shd w:val="clear" w:color="auto" w:fill="BDC99A"/>
          </w:tcPr>
          <w:p w:rsidR="00B13F13" w:rsidRDefault="0054102B">
            <w:pPr>
              <w:pStyle w:val="TableParagraph"/>
              <w:spacing w:before="13"/>
              <w:ind w:left="0" w:right="33"/>
              <w:jc w:val="right"/>
              <w:rPr>
                <w:rFonts w:ascii="Century Gothic"/>
                <w:sz w:val="24"/>
              </w:rPr>
            </w:pPr>
            <w:r>
              <w:rPr>
                <w:rFonts w:ascii="Century Gothic"/>
                <w:sz w:val="24"/>
              </w:rPr>
              <w:t>Appendix II</w:t>
            </w:r>
          </w:p>
        </w:tc>
      </w:tr>
    </w:tbl>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54102B">
      <w:pPr>
        <w:pStyle w:val="Heading2"/>
        <w:spacing w:before="131" w:line="240" w:lineRule="auto"/>
      </w:pPr>
      <w:r>
        <w:rPr>
          <w:color w:val="FFFFFF"/>
        </w:rPr>
        <w:t>2</w:t>
      </w:r>
    </w:p>
    <w:p w:rsidR="00B13F13" w:rsidRDefault="00B13F13">
      <w:pPr>
        <w:pStyle w:val="BodyText"/>
        <w:spacing w:before="12"/>
        <w:rPr>
          <w:sz w:val="10"/>
        </w:rPr>
      </w:pPr>
    </w:p>
    <w:p w:rsidR="00B13F13" w:rsidRDefault="0054102B">
      <w:pPr>
        <w:spacing w:before="69"/>
        <w:ind w:left="375" w:right="1975"/>
        <w:rPr>
          <w:rFonts w:ascii="Century Gothic Bold" w:hAnsi="Century Gothic Bold"/>
          <w:b/>
          <w:sz w:val="16"/>
        </w:rPr>
      </w:pPr>
      <w:r>
        <w:rPr>
          <w:rFonts w:ascii="Century Gothic Bold" w:hAnsi="Century Gothic Bold"/>
          <w:b/>
          <w:color w:val="93A299"/>
          <w:sz w:val="16"/>
        </w:rPr>
        <w:t xml:space="preserve">© Red Rock Center </w:t>
      </w:r>
      <w:proofErr w:type="gramStart"/>
      <w:r>
        <w:rPr>
          <w:rFonts w:ascii="Century Gothic Bold" w:hAnsi="Century Gothic Bold"/>
          <w:b/>
          <w:color w:val="93A299"/>
          <w:sz w:val="16"/>
        </w:rPr>
        <w:t>For</w:t>
      </w:r>
      <w:proofErr w:type="gramEnd"/>
      <w:r>
        <w:rPr>
          <w:rFonts w:ascii="Century Gothic Bold" w:hAnsi="Century Gothic Bold"/>
          <w:b/>
          <w:color w:val="93A299"/>
          <w:sz w:val="16"/>
        </w:rPr>
        <w:t xml:space="preserve"> Independence 2016</w:t>
      </w:r>
    </w:p>
    <w:p w:rsidR="00B13F13" w:rsidRDefault="00B13F13">
      <w:pPr>
        <w:rPr>
          <w:rFonts w:ascii="Century Gothic Bold" w:hAnsi="Century Gothic Bold"/>
          <w:sz w:val="16"/>
        </w:r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ind w:left="209" w:right="1685" w:hanging="106"/>
      </w:pPr>
      <w:r>
        <w:rPr>
          <w:color w:val="93A299"/>
        </w:rPr>
        <w:t>Executive Summary</w:t>
      </w:r>
    </w:p>
    <w:p w:rsidR="00B13F13" w:rsidRDefault="00B13F13">
      <w:pPr>
        <w:sectPr w:rsidR="00B13F13">
          <w:pgSz w:w="12240" w:h="15840"/>
          <w:pgMar w:top="420" w:right="500" w:bottom="280" w:left="500" w:header="720" w:footer="720" w:gutter="0"/>
          <w:cols w:num="2" w:space="720" w:equalWidth="0">
            <w:col w:w="2310" w:space="2639"/>
            <w:col w:w="6291"/>
          </w:cols>
        </w:sectPr>
      </w:pPr>
    </w:p>
    <w:p w:rsidR="00B13F13" w:rsidRDefault="004121BD">
      <w:pPr>
        <w:pStyle w:val="BodyText"/>
        <w:rPr>
          <w:rFonts w:ascii="Arial"/>
          <w:b/>
          <w:sz w:val="20"/>
        </w:rPr>
      </w:pPr>
      <w:r w:rsidRPr="004121BD">
        <w:lastRenderedPageBreak/>
        <w:pict>
          <v:group id="_x0000_s1286" style="position:absolute;margin-left:12pt;margin-top:12pt;width:588.05pt;height:768.05pt;z-index:-81448;mso-position-horizontal-relative:page;mso-position-vertical-relative:page" coordorigin="240,240" coordsize="11761,15361">
            <v:shape id="_x0000_s1297" type="#_x0000_t75" style="position:absolute;left:3005;top:3715;width:6269;height:8794">
              <v:imagedata r:id="rId6" o:title=""/>
            </v:shape>
            <v:shape id="_x0000_s1296" type="#_x0000_t75" style="position:absolute;left:249;top:355;width:11751;height:15000">
              <v:imagedata r:id="rId12" o:title=""/>
            </v:shape>
            <v:shape id="_x0000_s1295" type="#_x0000_t75" style="position:absolute;left:240;top:14063;width:11760;height:1537">
              <v:imagedata r:id="rId15" o:title=""/>
            </v:shape>
            <v:shape id="_x0000_s1294" type="#_x0000_t75" style="position:absolute;left:240;top:240;width:11760;height:1234">
              <v:imagedata r:id="rId20" o:title=""/>
            </v:shape>
            <v:rect id="_x0000_s1293" style="position:absolute;left:2980;top:4163;width:7020;height:9000" fillcolor="#bdc99a" stroked="f">
              <v:fill opacity="19791f"/>
            </v:rect>
            <v:rect id="_x0000_s1292" style="position:absolute;left:2980;top:4163;width:7016;height:8995" filled="f" strokecolor="#800d00" strokeweight=".52889mm"/>
            <v:shape id="_x0000_s1291" type="#_x0000_t75" style="position:absolute;left:2994;top:4249;width:6989;height:8827">
              <v:imagedata r:id="rId21" o:title=""/>
            </v:shape>
            <v:shape id="_x0000_s1290" type="#_x0000_t75" style="position:absolute;left:10900;top:14243;width:1080;height:1080">
              <v:imagedata r:id="rId19" o:title=""/>
            </v:shape>
            <v:shape id="_x0000_s1289" type="#_x0000_t75" style="position:absolute;left:2980;top:1355;width:7200;height:2558">
              <v:imagedata r:id="rId22" o:title=""/>
            </v:shape>
            <v:shape id="_x0000_s1288" type="#_x0000_t75" style="position:absolute;left:640;top:14783;width:3060;height:629">
              <v:imagedata r:id="rId10" o:title=""/>
            </v:shape>
            <v:shape id="_x0000_s1287" type="#_x0000_t75" style="position:absolute;left:460;top:455;width:2491;height:1296">
              <v:imagedata r:id="rId18" o:title=""/>
            </v:shape>
            <w10:wrap anchorx="page" anchory="page"/>
          </v:group>
        </w:pict>
      </w:r>
    </w:p>
    <w:p w:rsidR="00B13F13" w:rsidRDefault="00B13F13">
      <w:pPr>
        <w:pStyle w:val="BodyText"/>
        <w:rPr>
          <w:rFonts w:ascii="Arial"/>
          <w:b/>
          <w:sz w:val="20"/>
        </w:rPr>
      </w:pPr>
    </w:p>
    <w:p w:rsidR="00B13F13" w:rsidRDefault="00B13F13">
      <w:pPr>
        <w:pStyle w:val="BodyText"/>
        <w:spacing w:before="5"/>
        <w:rPr>
          <w:rFonts w:ascii="Arial"/>
          <w:b/>
          <w:sz w:val="16"/>
        </w:rPr>
      </w:pPr>
    </w:p>
    <w:p w:rsidR="00B13F13" w:rsidRDefault="0054102B">
      <w:pPr>
        <w:pStyle w:val="BodyText"/>
        <w:spacing w:before="33"/>
        <w:ind w:left="2638" w:right="1975"/>
      </w:pPr>
      <w:r>
        <w:rPr>
          <w:sz w:val="36"/>
        </w:rPr>
        <w:t>W</w:t>
      </w:r>
      <w:r>
        <w:t xml:space="preserve">e are the Red Rock Center </w:t>
      </w:r>
      <w:proofErr w:type="gramStart"/>
      <w:r>
        <w:t>For</w:t>
      </w:r>
      <w:proofErr w:type="gramEnd"/>
      <w:r>
        <w:t xml:space="preserve"> Independence (RRCI), and this is our Strategic Plan. The objective of this plan is to guide members of staff and the Board of Directors as we navigate our strategic and tactical decision-making processes, live our Mission, and move closer to our Vision.</w:t>
      </w:r>
    </w:p>
    <w:p w:rsidR="00B13F13" w:rsidRDefault="00B13F13">
      <w:pPr>
        <w:pStyle w:val="BodyText"/>
        <w:spacing w:before="1"/>
      </w:pPr>
    </w:p>
    <w:p w:rsidR="00B13F13" w:rsidRDefault="0054102B">
      <w:pPr>
        <w:pStyle w:val="BodyText"/>
        <w:spacing w:before="1"/>
        <w:ind w:left="2638" w:right="2012"/>
      </w:pPr>
      <w:r>
        <w:t xml:space="preserve">This plan is a dynamic model – adapting to changes in the external environment and the needs of our expanding community. It is a </w:t>
      </w:r>
      <w:r>
        <w:rPr>
          <w:rFonts w:ascii="Century Gothic Italic" w:hAnsi="Century Gothic Italic"/>
          <w:i/>
        </w:rPr>
        <w:t>litmus test</w:t>
      </w:r>
      <w:r>
        <w:t>, adopted to ensure strategies are crafted in a manner consistent with the RRCI’s Mission, Vision, and Values.</w:t>
      </w:r>
    </w:p>
    <w:p w:rsidR="00B13F13" w:rsidRDefault="00B13F13">
      <w:pPr>
        <w:pStyle w:val="BodyText"/>
        <w:spacing w:before="1"/>
      </w:pPr>
    </w:p>
    <w:p w:rsidR="00B13F13" w:rsidRDefault="0054102B">
      <w:pPr>
        <w:pStyle w:val="BodyText"/>
        <w:spacing w:before="1"/>
        <w:ind w:left="2638" w:right="1952"/>
      </w:pPr>
      <w:r>
        <w:t>The format of this plan is designed to illustrate clarity in RRCI’s Vision and strategies, identify resources and processes necessary for success, and promote teamwork in achieving strategic goals as we strive to improve the experience and lives of our consumers.</w:t>
      </w:r>
    </w:p>
    <w:p w:rsidR="00B13F13" w:rsidRDefault="00B13F13">
      <w:pPr>
        <w:pStyle w:val="BodyText"/>
        <w:spacing w:before="1"/>
      </w:pPr>
    </w:p>
    <w:p w:rsidR="00B13F13" w:rsidRDefault="0054102B">
      <w:pPr>
        <w:pStyle w:val="BodyText"/>
        <w:spacing w:before="1"/>
        <w:ind w:left="2638" w:right="2183"/>
      </w:pPr>
      <w:r>
        <w:t xml:space="preserve">This plan is a tool for current and incoming board members, staff, and strategic partners. It is designed to be a reference tool, and </w:t>
      </w:r>
      <w:r>
        <w:rPr>
          <w:rFonts w:ascii="Century Gothic Italic"/>
          <w:i/>
        </w:rPr>
        <w:t xml:space="preserve">should be present </w:t>
      </w:r>
      <w:r>
        <w:t>during all decision-making meetings.</w:t>
      </w:r>
    </w:p>
    <w:p w:rsidR="00B13F13" w:rsidRDefault="00B13F13">
      <w:pPr>
        <w:pStyle w:val="BodyText"/>
        <w:spacing w:before="1"/>
      </w:pPr>
    </w:p>
    <w:p w:rsidR="00B13F13" w:rsidRDefault="0054102B">
      <w:pPr>
        <w:spacing w:before="1"/>
        <w:ind w:left="2638" w:right="2021"/>
        <w:rPr>
          <w:rFonts w:ascii="Century Gothic Italic"/>
          <w:i/>
          <w:sz w:val="24"/>
        </w:rPr>
      </w:pPr>
      <w:r>
        <w:rPr>
          <w:sz w:val="24"/>
        </w:rPr>
        <w:t xml:space="preserve">As RRCI finalized its planning for 2016 and beyond, the agency reconfirmed its Mission and Values, and identified a Vision, which reads: </w:t>
      </w:r>
      <w:r>
        <w:rPr>
          <w:rFonts w:ascii="Century Gothic Italic"/>
          <w:i/>
          <w:sz w:val="24"/>
        </w:rPr>
        <w:t>Red Rock Center for Independence envisions individuals with disabilities in southwestern Utah will achieve their maximum level of independence with full inclusion across all environments.</w:t>
      </w:r>
    </w:p>
    <w:p w:rsidR="00B13F13" w:rsidRDefault="00B13F13">
      <w:pPr>
        <w:pStyle w:val="BodyText"/>
        <w:rPr>
          <w:rFonts w:ascii="Century Gothic Italic"/>
          <w:i/>
          <w:sz w:val="20"/>
        </w:rPr>
      </w:pPr>
    </w:p>
    <w:p w:rsidR="00B13F13" w:rsidRDefault="00B13F13">
      <w:pPr>
        <w:pStyle w:val="BodyText"/>
        <w:rPr>
          <w:rFonts w:ascii="Century Gothic Italic"/>
          <w:i/>
          <w:sz w:val="20"/>
        </w:rPr>
      </w:pPr>
    </w:p>
    <w:p w:rsidR="00B13F13" w:rsidRDefault="00B13F13">
      <w:pPr>
        <w:pStyle w:val="BodyText"/>
        <w:rPr>
          <w:rFonts w:ascii="Century Gothic Italic"/>
          <w:i/>
          <w:sz w:val="20"/>
        </w:rPr>
      </w:pPr>
    </w:p>
    <w:p w:rsidR="00B13F13" w:rsidRDefault="00B13F13">
      <w:pPr>
        <w:pStyle w:val="BodyText"/>
        <w:rPr>
          <w:rFonts w:ascii="Century Gothic Italic"/>
          <w:i/>
          <w:sz w:val="20"/>
        </w:rPr>
      </w:pPr>
    </w:p>
    <w:p w:rsidR="00B13F13" w:rsidRDefault="00B13F13">
      <w:pPr>
        <w:pStyle w:val="BodyText"/>
        <w:rPr>
          <w:rFonts w:ascii="Century Gothic Italic"/>
          <w:i/>
          <w:sz w:val="20"/>
        </w:rPr>
      </w:pPr>
    </w:p>
    <w:p w:rsidR="00B13F13" w:rsidRDefault="00B13F13">
      <w:pPr>
        <w:pStyle w:val="BodyText"/>
        <w:spacing w:before="1"/>
        <w:rPr>
          <w:rFonts w:ascii="Century Gothic Italic"/>
          <w:i/>
          <w:sz w:val="15"/>
        </w:rPr>
      </w:pPr>
    </w:p>
    <w:p w:rsidR="00B13F13" w:rsidRDefault="0054102B">
      <w:pPr>
        <w:pStyle w:val="Heading2"/>
      </w:pPr>
      <w:r>
        <w:rPr>
          <w:color w:val="FFFFFF"/>
        </w:rPr>
        <w:t>3</w:t>
      </w:r>
    </w:p>
    <w:p w:rsidR="00B13F13" w:rsidRDefault="00B13F13">
      <w:p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9"/>
        </w:rPr>
      </w:pPr>
      <w:r>
        <w:br w:type="column"/>
      </w:r>
    </w:p>
    <w:p w:rsidR="00B13F13" w:rsidRDefault="0054102B">
      <w:pPr>
        <w:pStyle w:val="Heading1"/>
        <w:spacing w:line="1080" w:lineRule="exact"/>
        <w:ind w:right="1684" w:firstLine="1819"/>
      </w:pPr>
      <w:r>
        <w:rPr>
          <w:color w:val="93A299"/>
        </w:rPr>
        <w:t>Strategic Environment</w:t>
      </w:r>
    </w:p>
    <w:p w:rsidR="00B13F13" w:rsidRDefault="00B13F13">
      <w:pPr>
        <w:spacing w:line="1080" w:lineRule="exact"/>
        <w:sectPr w:rsidR="00B13F13">
          <w:pgSz w:w="12240" w:h="15840"/>
          <w:pgMar w:top="420" w:right="500" w:bottom="280" w:left="500" w:header="720" w:footer="720" w:gutter="0"/>
          <w:cols w:num="2" w:space="720" w:equalWidth="0">
            <w:col w:w="2310" w:space="1194"/>
            <w:col w:w="7736"/>
          </w:cols>
        </w:sectPr>
      </w:pPr>
    </w:p>
    <w:p w:rsidR="00B13F13" w:rsidRDefault="004121BD">
      <w:pPr>
        <w:pStyle w:val="BodyText"/>
        <w:rPr>
          <w:rFonts w:ascii="Arial"/>
          <w:b/>
          <w:sz w:val="20"/>
        </w:rPr>
      </w:pPr>
      <w:r w:rsidRPr="004121BD">
        <w:lastRenderedPageBreak/>
        <w:pict>
          <v:group id="_x0000_s1273" style="position:absolute;margin-left:12pt;margin-top:12pt;width:588.05pt;height:768.05pt;z-index:-81424;mso-position-horizontal-relative:page;mso-position-vertical-relative:page" coordorigin="240,240" coordsize="11761,15361">
            <v:shape id="_x0000_s1285" type="#_x0000_t75" style="position:absolute;left:3005;top:3715;width:6269;height:8794">
              <v:imagedata r:id="rId6" o:title=""/>
            </v:shape>
            <v:shape id="_x0000_s1284" type="#_x0000_t75" style="position:absolute;left:249;top:355;width:11751;height:15000">
              <v:imagedata r:id="rId12" o:title=""/>
            </v:shape>
            <v:shape id="_x0000_s1283" type="#_x0000_t75" style="position:absolute;left:240;top:14063;width:11760;height:1537">
              <v:imagedata r:id="rId15" o:title=""/>
            </v:shape>
            <v:shape id="_x0000_s1282" type="#_x0000_t75" style="position:absolute;left:240;top:240;width:11760;height:1234">
              <v:imagedata r:id="rId20" o:title=""/>
            </v:shape>
            <v:shape id="_x0000_s1281" type="#_x0000_t75" style="position:absolute;left:10900;top:14243;width:1080;height:1080">
              <v:imagedata r:id="rId19" o:title=""/>
            </v:shape>
            <v:rect id="_x0000_s1280" style="position:absolute;left:2080;top:4163;width:7740;height:9180" fillcolor="#bdc99a" stroked="f">
              <v:fill opacity="19791f"/>
            </v:rect>
            <v:rect id="_x0000_s1279" style="position:absolute;left:2080;top:4163;width:7736;height:9175" filled="f" strokecolor="#800d00" strokeweight=".52889mm"/>
            <v:shape id="_x0000_s1278" type="#_x0000_t75" style="position:absolute;left:2099;top:4249;width:7709;height:9010">
              <v:imagedata r:id="rId23" o:title=""/>
            </v:shape>
            <v:shape id="_x0000_s1277" type="#_x0000_t75" style="position:absolute;left:2980;top:1355;width:7200;height:2198">
              <v:imagedata r:id="rId17" o:title=""/>
            </v:shape>
            <v:shape id="_x0000_s1276" type="#_x0000_t75" style="position:absolute;left:2260;top:2435;width:7858;height:2198">
              <v:imagedata r:id="rId24" o:title=""/>
            </v:shape>
            <v:shape id="_x0000_s1275" type="#_x0000_t75" style="position:absolute;left:640;top:14783;width:3060;height:629">
              <v:imagedata r:id="rId10" o:title=""/>
            </v:shape>
            <v:shape id="_x0000_s1274" type="#_x0000_t75" style="position:absolute;left:460;top:455;width:2491;height:1296">
              <v:imagedata r:id="rId18" o:title=""/>
            </v:shape>
            <w10:wrap anchorx="page" anchory="page"/>
          </v:group>
        </w:pict>
      </w:r>
    </w:p>
    <w:p w:rsidR="00B13F13" w:rsidRDefault="00B13F13">
      <w:pPr>
        <w:pStyle w:val="BodyText"/>
        <w:rPr>
          <w:rFonts w:ascii="Arial"/>
          <w:b/>
          <w:sz w:val="20"/>
        </w:rPr>
      </w:pPr>
    </w:p>
    <w:p w:rsidR="00B13F13" w:rsidRDefault="00B13F13">
      <w:pPr>
        <w:pStyle w:val="BodyText"/>
        <w:spacing w:before="2"/>
        <w:rPr>
          <w:rFonts w:ascii="Arial"/>
          <w:b/>
          <w:sz w:val="17"/>
        </w:rPr>
      </w:pPr>
    </w:p>
    <w:p w:rsidR="00B13F13" w:rsidRDefault="0054102B">
      <w:pPr>
        <w:pStyle w:val="Heading6"/>
        <w:spacing w:before="48"/>
        <w:ind w:left="1743" w:right="1975" w:firstLine="0"/>
      </w:pPr>
      <w:r>
        <w:t>CHALLENGES</w:t>
      </w:r>
    </w:p>
    <w:p w:rsidR="00B13F13" w:rsidRDefault="0054102B">
      <w:pPr>
        <w:pStyle w:val="ListParagraph"/>
        <w:numPr>
          <w:ilvl w:val="0"/>
          <w:numId w:val="4"/>
        </w:numPr>
        <w:tabs>
          <w:tab w:val="left" w:pos="2464"/>
        </w:tabs>
        <w:spacing w:before="208"/>
        <w:ind w:right="2341"/>
        <w:rPr>
          <w:sz w:val="24"/>
        </w:rPr>
      </w:pPr>
      <w:r>
        <w:rPr>
          <w:rFonts w:ascii="Century Gothic Bold" w:hAnsi="Century Gothic Bold"/>
          <w:b/>
          <w:sz w:val="24"/>
        </w:rPr>
        <w:t xml:space="preserve">Funding – </w:t>
      </w:r>
      <w:r>
        <w:rPr>
          <w:sz w:val="24"/>
        </w:rPr>
        <w:t>Creating a safety net to ensure uninterrupted services for our</w:t>
      </w:r>
      <w:r>
        <w:rPr>
          <w:spacing w:val="-13"/>
          <w:sz w:val="24"/>
        </w:rPr>
        <w:t xml:space="preserve"> </w:t>
      </w:r>
      <w:r>
        <w:rPr>
          <w:sz w:val="24"/>
        </w:rPr>
        <w:t>consumers.</w:t>
      </w:r>
    </w:p>
    <w:p w:rsidR="00B13F13" w:rsidRDefault="0054102B">
      <w:pPr>
        <w:pStyle w:val="ListParagraph"/>
        <w:numPr>
          <w:ilvl w:val="0"/>
          <w:numId w:val="4"/>
        </w:numPr>
        <w:tabs>
          <w:tab w:val="left" w:pos="2464"/>
        </w:tabs>
        <w:ind w:right="2857"/>
        <w:jc w:val="both"/>
        <w:rPr>
          <w:sz w:val="24"/>
        </w:rPr>
      </w:pPr>
      <w:r>
        <w:rPr>
          <w:rFonts w:ascii="Century Gothic Bold" w:hAnsi="Century Gothic Bold"/>
          <w:b/>
          <w:sz w:val="24"/>
        </w:rPr>
        <w:t xml:space="preserve">Volunteers – </w:t>
      </w:r>
      <w:r>
        <w:rPr>
          <w:sz w:val="24"/>
        </w:rPr>
        <w:t>Building a strong volunteer network to provide RRCI with resources to achieve a variety</w:t>
      </w:r>
      <w:r>
        <w:rPr>
          <w:spacing w:val="-22"/>
          <w:sz w:val="24"/>
        </w:rPr>
        <w:t xml:space="preserve"> </w:t>
      </w:r>
      <w:r>
        <w:rPr>
          <w:sz w:val="24"/>
        </w:rPr>
        <w:t>of strategic</w:t>
      </w:r>
      <w:r>
        <w:rPr>
          <w:spacing w:val="-9"/>
          <w:sz w:val="24"/>
        </w:rPr>
        <w:t xml:space="preserve"> </w:t>
      </w:r>
      <w:r>
        <w:rPr>
          <w:sz w:val="24"/>
        </w:rPr>
        <w:t>objectives.</w:t>
      </w:r>
    </w:p>
    <w:p w:rsidR="00B13F13" w:rsidRDefault="0054102B">
      <w:pPr>
        <w:pStyle w:val="ListParagraph"/>
        <w:numPr>
          <w:ilvl w:val="0"/>
          <w:numId w:val="4"/>
        </w:numPr>
        <w:tabs>
          <w:tab w:val="left" w:pos="2464"/>
        </w:tabs>
        <w:spacing w:line="242" w:lineRule="auto"/>
        <w:ind w:right="2186"/>
        <w:rPr>
          <w:sz w:val="24"/>
        </w:rPr>
      </w:pPr>
      <w:r>
        <w:rPr>
          <w:rFonts w:ascii="Century Gothic Bold" w:hAnsi="Century Gothic Bold"/>
          <w:b/>
          <w:sz w:val="24"/>
        </w:rPr>
        <w:t xml:space="preserve">Geography – </w:t>
      </w:r>
      <w:r>
        <w:rPr>
          <w:sz w:val="24"/>
        </w:rPr>
        <w:t>RRCI faces a variety of challenges resulting from the large geographic service</w:t>
      </w:r>
      <w:r>
        <w:rPr>
          <w:spacing w:val="-17"/>
          <w:sz w:val="24"/>
        </w:rPr>
        <w:t xml:space="preserve"> </w:t>
      </w:r>
      <w:r>
        <w:rPr>
          <w:sz w:val="24"/>
        </w:rPr>
        <w:t>area.</w:t>
      </w:r>
    </w:p>
    <w:p w:rsidR="00B13F13" w:rsidRDefault="0054102B">
      <w:pPr>
        <w:pStyle w:val="ListParagraph"/>
        <w:numPr>
          <w:ilvl w:val="0"/>
          <w:numId w:val="4"/>
        </w:numPr>
        <w:tabs>
          <w:tab w:val="left" w:pos="2464"/>
        </w:tabs>
        <w:spacing w:before="3" w:line="292" w:lineRule="exact"/>
        <w:ind w:right="3127"/>
        <w:jc w:val="both"/>
        <w:rPr>
          <w:sz w:val="24"/>
        </w:rPr>
      </w:pPr>
      <w:r>
        <w:rPr>
          <w:rFonts w:ascii="Century Gothic Bold" w:hAnsi="Century Gothic Bold"/>
          <w:b/>
          <w:sz w:val="24"/>
        </w:rPr>
        <w:t xml:space="preserve">Regulatory Compliance – </w:t>
      </w:r>
      <w:r>
        <w:rPr>
          <w:sz w:val="24"/>
        </w:rPr>
        <w:t>Continuing changes</w:t>
      </w:r>
      <w:r>
        <w:rPr>
          <w:spacing w:val="-23"/>
          <w:sz w:val="24"/>
        </w:rPr>
        <w:t xml:space="preserve"> </w:t>
      </w:r>
      <w:r>
        <w:rPr>
          <w:sz w:val="24"/>
        </w:rPr>
        <w:t>in regulatory demands have become strategically significant to</w:t>
      </w:r>
      <w:r>
        <w:rPr>
          <w:spacing w:val="-9"/>
          <w:sz w:val="24"/>
        </w:rPr>
        <w:t xml:space="preserve"> </w:t>
      </w:r>
      <w:r>
        <w:rPr>
          <w:sz w:val="24"/>
        </w:rPr>
        <w:t>RRCI.</w:t>
      </w:r>
    </w:p>
    <w:p w:rsidR="00B13F13" w:rsidRDefault="00B13F13">
      <w:pPr>
        <w:pStyle w:val="BodyText"/>
      </w:pPr>
    </w:p>
    <w:p w:rsidR="00B13F13" w:rsidRDefault="00B13F13">
      <w:pPr>
        <w:pStyle w:val="BodyText"/>
        <w:spacing w:before="1"/>
        <w:rPr>
          <w:sz w:val="33"/>
        </w:rPr>
      </w:pPr>
    </w:p>
    <w:p w:rsidR="00B13F13" w:rsidRDefault="0054102B">
      <w:pPr>
        <w:pStyle w:val="Heading6"/>
        <w:ind w:left="1743" w:right="1975" w:firstLine="0"/>
      </w:pPr>
      <w:r>
        <w:t>OPPORTUNITIES</w:t>
      </w:r>
    </w:p>
    <w:p w:rsidR="00B13F13" w:rsidRDefault="0054102B">
      <w:pPr>
        <w:pStyle w:val="ListParagraph"/>
        <w:numPr>
          <w:ilvl w:val="0"/>
          <w:numId w:val="4"/>
        </w:numPr>
        <w:tabs>
          <w:tab w:val="left" w:pos="2464"/>
        </w:tabs>
        <w:spacing w:before="204" w:line="294" w:lineRule="exact"/>
        <w:rPr>
          <w:sz w:val="24"/>
        </w:rPr>
      </w:pPr>
      <w:r>
        <w:rPr>
          <w:sz w:val="24"/>
        </w:rPr>
        <w:t>Increase community</w:t>
      </w:r>
      <w:r>
        <w:rPr>
          <w:spacing w:val="-13"/>
          <w:sz w:val="24"/>
        </w:rPr>
        <w:t xml:space="preserve"> </w:t>
      </w:r>
      <w:r>
        <w:rPr>
          <w:sz w:val="24"/>
        </w:rPr>
        <w:t>awareness.</w:t>
      </w:r>
    </w:p>
    <w:p w:rsidR="00B13F13" w:rsidRDefault="0054102B">
      <w:pPr>
        <w:pStyle w:val="ListParagraph"/>
        <w:numPr>
          <w:ilvl w:val="0"/>
          <w:numId w:val="4"/>
        </w:numPr>
        <w:tabs>
          <w:tab w:val="left" w:pos="2464"/>
        </w:tabs>
        <w:spacing w:line="294" w:lineRule="exact"/>
        <w:rPr>
          <w:sz w:val="24"/>
        </w:rPr>
      </w:pPr>
      <w:r>
        <w:rPr>
          <w:sz w:val="24"/>
        </w:rPr>
        <w:t>Overcome geographic</w:t>
      </w:r>
      <w:r>
        <w:rPr>
          <w:spacing w:val="-16"/>
          <w:sz w:val="24"/>
        </w:rPr>
        <w:t xml:space="preserve"> </w:t>
      </w:r>
      <w:r>
        <w:rPr>
          <w:sz w:val="24"/>
        </w:rPr>
        <w:t>challenges.</w:t>
      </w:r>
    </w:p>
    <w:p w:rsidR="00B13F13" w:rsidRDefault="0054102B">
      <w:pPr>
        <w:pStyle w:val="ListParagraph"/>
        <w:numPr>
          <w:ilvl w:val="0"/>
          <w:numId w:val="4"/>
        </w:numPr>
        <w:tabs>
          <w:tab w:val="left" w:pos="2464"/>
        </w:tabs>
        <w:spacing w:before="14" w:line="288" w:lineRule="exact"/>
        <w:ind w:right="3094"/>
        <w:rPr>
          <w:sz w:val="24"/>
        </w:rPr>
      </w:pPr>
      <w:r>
        <w:rPr>
          <w:sz w:val="24"/>
        </w:rPr>
        <w:t>Create systematic processes to address</w:t>
      </w:r>
      <w:r>
        <w:rPr>
          <w:spacing w:val="-20"/>
          <w:sz w:val="24"/>
        </w:rPr>
        <w:t xml:space="preserve"> </w:t>
      </w:r>
      <w:r>
        <w:rPr>
          <w:sz w:val="24"/>
        </w:rPr>
        <w:t>strategic challenges in funding and</w:t>
      </w:r>
      <w:r>
        <w:rPr>
          <w:spacing w:val="-18"/>
          <w:sz w:val="24"/>
        </w:rPr>
        <w:t xml:space="preserve"> </w:t>
      </w:r>
      <w:r>
        <w:rPr>
          <w:sz w:val="24"/>
        </w:rPr>
        <w:t>compliance.</w:t>
      </w:r>
    </w:p>
    <w:p w:rsidR="00B13F13" w:rsidRDefault="00B13F13">
      <w:pPr>
        <w:pStyle w:val="BodyText"/>
      </w:pPr>
    </w:p>
    <w:p w:rsidR="00B13F13" w:rsidRDefault="0054102B">
      <w:pPr>
        <w:pStyle w:val="BodyText"/>
        <w:spacing w:before="198"/>
        <w:ind w:left="1743" w:right="2140"/>
      </w:pPr>
      <w:r>
        <w:t>Our Vision can be achieved if we leverage our strengths, advantages, and expertise to address these challenges and opportunities. An overarching challenge all nonprofit agencies face is limitations to resources. Our Business Alignment model discussed throughout this plan will aid in managing priorities and resources as we tackle our strategic goals, live our Mission, and pursue our Vision.</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8"/>
        <w:rPr>
          <w:sz w:val="25"/>
        </w:rPr>
      </w:pPr>
    </w:p>
    <w:p w:rsidR="00B13F13" w:rsidRDefault="0054102B">
      <w:pPr>
        <w:spacing w:line="850" w:lineRule="exact"/>
        <w:ind w:right="98"/>
        <w:jc w:val="right"/>
        <w:rPr>
          <w:sz w:val="72"/>
        </w:rPr>
      </w:pPr>
      <w:r>
        <w:rPr>
          <w:color w:val="FFFFFF"/>
          <w:sz w:val="72"/>
        </w:rPr>
        <w:t>4</w:t>
      </w:r>
    </w:p>
    <w:p w:rsidR="00B13F13" w:rsidRDefault="00B13F13">
      <w:pPr>
        <w:spacing w:line="850" w:lineRule="exact"/>
        <w:jc w:val="right"/>
        <w:rPr>
          <w:sz w:val="72"/>
        </w:r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Our Team</w:t>
      </w:r>
    </w:p>
    <w:p w:rsidR="00B13F13" w:rsidRDefault="00B13F13">
      <w:pPr>
        <w:sectPr w:rsidR="00B13F13">
          <w:pgSz w:w="12240" w:h="15840"/>
          <w:pgMar w:top="420" w:right="500" w:bottom="280" w:left="500" w:header="720" w:footer="720" w:gutter="0"/>
          <w:cols w:num="2" w:space="720" w:equalWidth="0">
            <w:col w:w="2310" w:space="2699"/>
            <w:col w:w="6231"/>
          </w:cols>
        </w:sect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2"/>
        <w:rPr>
          <w:rFonts w:ascii="Arial"/>
          <w:b/>
          <w:sz w:val="20"/>
        </w:rPr>
      </w:pPr>
    </w:p>
    <w:p w:rsidR="00B13F13" w:rsidRDefault="004121BD">
      <w:pPr>
        <w:pStyle w:val="BodyText"/>
        <w:ind w:left="1205"/>
        <w:rPr>
          <w:rFonts w:ascii="Arial"/>
          <w:sz w:val="20"/>
        </w:rPr>
      </w:pPr>
      <w:r>
        <w:rPr>
          <w:rFonts w:ascii="Arial"/>
          <w:sz w:val="20"/>
        </w:rPr>
      </w:r>
      <w:r>
        <w:rPr>
          <w:rFonts w:ascii="Arial"/>
          <w:sz w:val="20"/>
        </w:rPr>
        <w:pict>
          <v:shapetype id="_x0000_t202" coordsize="21600,21600" o:spt="202" path="m,l,21600r21600,l21600,xe">
            <v:stroke joinstyle="miter"/>
            <v:path gradientshapeok="t" o:connecttype="rect"/>
          </v:shapetype>
          <v:shape id="_x0000_s1319" type="#_x0000_t202" style="width:422.8pt;height:143.95pt;mso-position-horizontal-relative:char;mso-position-vertical-relative:line" filled="f" strokecolor="#800d00" strokeweight=".52889mm">
            <v:textbox inset="0,0,0,0">
              <w:txbxContent>
                <w:p w:rsidR="0054102B" w:rsidRDefault="0054102B">
                  <w:pPr>
                    <w:pStyle w:val="BodyText"/>
                    <w:spacing w:before="70"/>
                    <w:ind w:left="148"/>
                  </w:pPr>
                  <w:r>
                    <w:t xml:space="preserve">Red Rock Center </w:t>
                  </w:r>
                  <w:proofErr w:type="gramStart"/>
                  <w:r>
                    <w:t>For</w:t>
                  </w:r>
                  <w:proofErr w:type="gramEnd"/>
                  <w:r>
                    <w:t xml:space="preserve"> Independence is made up of a variety of individuals and groups – each playing a unique and critical role in the delivery of services to our consumers. Listening to, and acting upon, feedback from </w:t>
                  </w:r>
                  <w:r>
                    <w:rPr>
                      <w:rFonts w:ascii="Century Gothic Italic" w:hAnsi="Century Gothic Italic"/>
                      <w:i/>
                    </w:rPr>
                    <w:t xml:space="preserve">everyone </w:t>
                  </w:r>
                  <w:r>
                    <w:t>is paramount to improving the services and programs we implement to help maximize the independence of our consumers.</w:t>
                  </w:r>
                </w:p>
                <w:p w:rsidR="0054102B" w:rsidRDefault="0054102B">
                  <w:pPr>
                    <w:pStyle w:val="BodyText"/>
                    <w:spacing w:before="8"/>
                    <w:rPr>
                      <w:rFonts w:ascii="Arial"/>
                      <w:b/>
                      <w:sz w:val="25"/>
                    </w:rPr>
                  </w:pPr>
                </w:p>
                <w:p w:rsidR="0054102B" w:rsidRDefault="0054102B">
                  <w:pPr>
                    <w:pStyle w:val="BodyText"/>
                    <w:ind w:left="148"/>
                  </w:pPr>
                  <w:r>
                    <w:t xml:space="preserve">Everyone has a role in our success. Understanding our </w:t>
                  </w:r>
                  <w:proofErr w:type="gramStart"/>
                  <w:r>
                    <w:t>roles,</w:t>
                  </w:r>
                  <w:proofErr w:type="gramEnd"/>
                  <w:r>
                    <w:t xml:space="preserve"> and the roles of others, helps to keep us focused on living our Mission.</w:t>
                  </w:r>
                </w:p>
              </w:txbxContent>
            </v:textbox>
            <w10:wrap type="none"/>
            <w10:anchorlock/>
          </v:shape>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3"/>
        <w:rPr>
          <w:rFonts w:ascii="Arial"/>
          <w:b/>
          <w:sz w:val="16"/>
        </w:rPr>
      </w:pPr>
    </w:p>
    <w:p w:rsidR="00B13F13" w:rsidRDefault="00B13F13">
      <w:pPr>
        <w:rPr>
          <w:rFonts w:ascii="Arial"/>
          <w:sz w:val="16"/>
        </w:rPr>
        <w:sectPr w:rsidR="00B13F13">
          <w:type w:val="continuous"/>
          <w:pgSz w:w="12240" w:h="15840"/>
          <w:pgMar w:top="240" w:right="500" w:bottom="0" w:left="500" w:header="720" w:footer="720" w:gutter="0"/>
          <w:cols w:space="720"/>
        </w:sectPr>
      </w:pPr>
    </w:p>
    <w:p w:rsidR="00B13F13" w:rsidRDefault="0054102B">
      <w:pPr>
        <w:spacing w:before="70"/>
        <w:ind w:left="1364" w:right="-11"/>
        <w:rPr>
          <w:rFonts w:ascii="Century Gothic Bold"/>
          <w:b/>
          <w:sz w:val="19"/>
        </w:rPr>
      </w:pPr>
      <w:r>
        <w:rPr>
          <w:rFonts w:ascii="Century Gothic Bold"/>
          <w:b/>
          <w:w w:val="105"/>
          <w:sz w:val="19"/>
        </w:rPr>
        <w:lastRenderedPageBreak/>
        <w:t>Board of Directors</w:t>
      </w:r>
    </w:p>
    <w:p w:rsidR="00B13F13" w:rsidRDefault="00B13F13">
      <w:pPr>
        <w:pStyle w:val="BodyText"/>
        <w:spacing w:before="9"/>
        <w:rPr>
          <w:rFonts w:ascii="Century Gothic Bold"/>
          <w:b/>
          <w:sz w:val="17"/>
        </w:rPr>
      </w:pPr>
    </w:p>
    <w:p w:rsidR="00B13F13" w:rsidRDefault="0054102B">
      <w:pPr>
        <w:spacing w:before="1" w:line="252" w:lineRule="auto"/>
        <w:ind w:left="1364" w:right="-11"/>
        <w:rPr>
          <w:sz w:val="19"/>
        </w:rPr>
      </w:pPr>
      <w:r>
        <w:rPr>
          <w:w w:val="105"/>
          <w:sz w:val="19"/>
        </w:rPr>
        <w:t>Our Board of Directors has a variety of roles, including fiduciary oversight, planning, and ensuring the Executive Director has the necessary resources</w:t>
      </w:r>
    </w:p>
    <w:p w:rsidR="00B13F13" w:rsidRDefault="0054102B">
      <w:pPr>
        <w:spacing w:before="5"/>
        <w:ind w:left="1364" w:right="-11"/>
        <w:rPr>
          <w:sz w:val="19"/>
        </w:rPr>
      </w:pPr>
      <w:proofErr w:type="gramStart"/>
      <w:r>
        <w:rPr>
          <w:w w:val="105"/>
          <w:sz w:val="19"/>
        </w:rPr>
        <w:t>to</w:t>
      </w:r>
      <w:proofErr w:type="gramEnd"/>
      <w:r>
        <w:rPr>
          <w:w w:val="105"/>
          <w:sz w:val="19"/>
        </w:rPr>
        <w:t xml:space="preserve"> lead RRCI.</w:t>
      </w:r>
    </w:p>
    <w:p w:rsidR="00B13F13" w:rsidRDefault="0054102B">
      <w:pPr>
        <w:spacing w:before="70"/>
        <w:ind w:left="1208" w:right="1437"/>
        <w:rPr>
          <w:rFonts w:ascii="Century Gothic Bold"/>
          <w:b/>
          <w:sz w:val="19"/>
        </w:rPr>
      </w:pPr>
      <w:r>
        <w:br w:type="column"/>
      </w:r>
      <w:r>
        <w:rPr>
          <w:rFonts w:ascii="Century Gothic Bold"/>
          <w:b/>
          <w:w w:val="105"/>
          <w:sz w:val="19"/>
        </w:rPr>
        <w:lastRenderedPageBreak/>
        <w:t>Staff</w:t>
      </w:r>
    </w:p>
    <w:p w:rsidR="00B13F13" w:rsidRDefault="00B13F13">
      <w:pPr>
        <w:pStyle w:val="BodyText"/>
        <w:spacing w:before="9"/>
        <w:rPr>
          <w:rFonts w:ascii="Century Gothic Bold"/>
          <w:b/>
          <w:sz w:val="17"/>
        </w:rPr>
      </w:pPr>
    </w:p>
    <w:p w:rsidR="00B13F13" w:rsidRDefault="0054102B">
      <w:pPr>
        <w:spacing w:before="1" w:line="249" w:lineRule="auto"/>
        <w:ind w:left="1208" w:right="1437"/>
        <w:rPr>
          <w:sz w:val="19"/>
        </w:rPr>
      </w:pPr>
      <w:r>
        <w:rPr>
          <w:w w:val="105"/>
          <w:sz w:val="19"/>
        </w:rPr>
        <w:t>Our staff is the lifeblood of our operation. They deliver our services with compassion and dedication.</w:t>
      </w:r>
    </w:p>
    <w:p w:rsidR="00B13F13" w:rsidRDefault="00B13F13">
      <w:pPr>
        <w:pStyle w:val="BodyText"/>
        <w:rPr>
          <w:sz w:val="20"/>
        </w:rPr>
      </w:pPr>
    </w:p>
    <w:p w:rsidR="00B13F13" w:rsidRDefault="00B13F13">
      <w:pPr>
        <w:pStyle w:val="BodyText"/>
        <w:rPr>
          <w:sz w:val="20"/>
        </w:rPr>
      </w:pPr>
    </w:p>
    <w:p w:rsidR="00B13F13" w:rsidRDefault="0054102B">
      <w:pPr>
        <w:spacing w:before="172"/>
        <w:ind w:left="-40" w:right="1437"/>
        <w:rPr>
          <w:rFonts w:ascii="Century Gothic Bold"/>
          <w:b/>
          <w:sz w:val="19"/>
        </w:rPr>
      </w:pPr>
      <w:r>
        <w:rPr>
          <w:rFonts w:ascii="Century Gothic Bold"/>
          <w:b/>
          <w:color w:val="800000"/>
          <w:w w:val="105"/>
          <w:sz w:val="19"/>
        </w:rPr>
        <w:t>Our Consumers</w:t>
      </w:r>
    </w:p>
    <w:p w:rsidR="00B13F13" w:rsidRDefault="00B13F13">
      <w:pPr>
        <w:rPr>
          <w:rFonts w:ascii="Century Gothic Bold"/>
          <w:sz w:val="19"/>
        </w:rPr>
        <w:sectPr w:rsidR="00B13F13">
          <w:type w:val="continuous"/>
          <w:pgSz w:w="12240" w:h="15840"/>
          <w:pgMar w:top="240" w:right="500" w:bottom="0" w:left="500" w:header="720" w:footer="720" w:gutter="0"/>
          <w:cols w:num="2" w:space="720" w:equalWidth="0">
            <w:col w:w="4796" w:space="40"/>
            <w:col w:w="6404"/>
          </w:cols>
        </w:sectPr>
      </w:pPr>
    </w:p>
    <w:p w:rsidR="00B13F13" w:rsidRDefault="00B13F13">
      <w:pPr>
        <w:pStyle w:val="BodyText"/>
        <w:spacing w:before="2"/>
        <w:rPr>
          <w:rFonts w:ascii="Century Gothic Bold"/>
          <w:b/>
          <w:sz w:val="15"/>
        </w:rPr>
      </w:pPr>
    </w:p>
    <w:p w:rsidR="00B13F13" w:rsidRDefault="00B13F13">
      <w:pPr>
        <w:rPr>
          <w:rFonts w:ascii="Century Gothic Bold"/>
          <w:sz w:val="15"/>
        </w:rPr>
        <w:sectPr w:rsidR="00B13F13">
          <w:type w:val="continuous"/>
          <w:pgSz w:w="12240" w:h="15840"/>
          <w:pgMar w:top="240" w:right="500" w:bottom="0" w:left="500" w:header="720" w:footer="720" w:gutter="0"/>
          <w:cols w:space="720"/>
        </w:sect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spacing w:before="3"/>
        <w:rPr>
          <w:rFonts w:ascii="Century Gothic Bold"/>
          <w:b/>
          <w:sz w:val="25"/>
        </w:rPr>
      </w:pPr>
    </w:p>
    <w:p w:rsidR="00B13F13" w:rsidRDefault="0054102B">
      <w:pPr>
        <w:ind w:left="1364" w:right="-19"/>
        <w:rPr>
          <w:rFonts w:ascii="Century Gothic Bold"/>
          <w:b/>
          <w:sz w:val="19"/>
        </w:rPr>
      </w:pPr>
      <w:r>
        <w:rPr>
          <w:rFonts w:ascii="Century Gothic Bold"/>
          <w:b/>
          <w:w w:val="105"/>
          <w:sz w:val="19"/>
        </w:rPr>
        <w:t>Volunteers</w:t>
      </w:r>
    </w:p>
    <w:p w:rsidR="00B13F13" w:rsidRDefault="0054102B">
      <w:pPr>
        <w:spacing w:before="70" w:line="252" w:lineRule="auto"/>
        <w:ind w:left="1308"/>
        <w:jc w:val="center"/>
        <w:rPr>
          <w:sz w:val="19"/>
        </w:rPr>
      </w:pPr>
      <w:r>
        <w:br w:type="column"/>
      </w:r>
      <w:proofErr w:type="gramStart"/>
      <w:r>
        <w:rPr>
          <w:color w:val="800000"/>
          <w:w w:val="105"/>
          <w:sz w:val="19"/>
        </w:rPr>
        <w:lastRenderedPageBreak/>
        <w:t>Individuals with disabilities throughout southwest Utah.</w:t>
      </w:r>
      <w:proofErr w:type="gramEnd"/>
      <w:r>
        <w:rPr>
          <w:color w:val="800000"/>
          <w:w w:val="105"/>
          <w:sz w:val="19"/>
        </w:rPr>
        <w:t xml:space="preserve"> We strive daily to maximize their independence.</w:t>
      </w:r>
    </w:p>
    <w:p w:rsidR="00B13F13" w:rsidRDefault="0054102B">
      <w:pPr>
        <w:pStyle w:val="BodyText"/>
        <w:rPr>
          <w:sz w:val="20"/>
        </w:rPr>
      </w:pPr>
      <w:r>
        <w:br w:type="column"/>
      </w:r>
    </w:p>
    <w:p w:rsidR="00B13F13" w:rsidRDefault="00B13F13">
      <w:pPr>
        <w:pStyle w:val="BodyText"/>
        <w:rPr>
          <w:sz w:val="20"/>
        </w:rPr>
      </w:pPr>
    </w:p>
    <w:p w:rsidR="00B13F13" w:rsidRDefault="00B13F13">
      <w:pPr>
        <w:pStyle w:val="BodyText"/>
        <w:spacing w:before="3"/>
        <w:rPr>
          <w:sz w:val="25"/>
        </w:rPr>
      </w:pPr>
    </w:p>
    <w:p w:rsidR="00B13F13" w:rsidRDefault="0054102B">
      <w:pPr>
        <w:ind w:left="1346" w:right="1681"/>
        <w:jc w:val="center"/>
        <w:rPr>
          <w:rFonts w:ascii="Century Gothic Bold"/>
          <w:b/>
          <w:sz w:val="19"/>
        </w:rPr>
      </w:pPr>
      <w:r>
        <w:rPr>
          <w:rFonts w:ascii="Century Gothic Bold"/>
          <w:b/>
          <w:w w:val="105"/>
          <w:sz w:val="19"/>
        </w:rPr>
        <w:t>Partners</w:t>
      </w:r>
    </w:p>
    <w:p w:rsidR="00B13F13" w:rsidRDefault="00B13F13">
      <w:pPr>
        <w:jc w:val="center"/>
        <w:rPr>
          <w:rFonts w:ascii="Century Gothic Bold"/>
          <w:sz w:val="19"/>
        </w:rPr>
        <w:sectPr w:rsidR="00B13F13">
          <w:type w:val="continuous"/>
          <w:pgSz w:w="12240" w:h="15840"/>
          <w:pgMar w:top="240" w:right="500" w:bottom="0" w:left="500" w:header="720" w:footer="720" w:gutter="0"/>
          <w:cols w:num="3" w:space="720" w:equalWidth="0">
            <w:col w:w="2387" w:space="40"/>
            <w:col w:w="4918" w:space="61"/>
            <w:col w:w="3834"/>
          </w:cols>
        </w:sectPr>
      </w:pPr>
    </w:p>
    <w:p w:rsidR="00B13F13" w:rsidRDefault="00B13F13">
      <w:pPr>
        <w:pStyle w:val="BodyText"/>
        <w:rPr>
          <w:rFonts w:ascii="Century Gothic Bold"/>
          <w:b/>
          <w:sz w:val="12"/>
        </w:rPr>
      </w:pPr>
    </w:p>
    <w:p w:rsidR="00B13F13" w:rsidRDefault="00B13F13">
      <w:pPr>
        <w:rPr>
          <w:rFonts w:ascii="Century Gothic Bold"/>
          <w:sz w:val="12"/>
        </w:rPr>
        <w:sectPr w:rsidR="00B13F13">
          <w:type w:val="continuous"/>
          <w:pgSz w:w="12240" w:h="15840"/>
          <w:pgMar w:top="240" w:right="500" w:bottom="0" w:left="500" w:header="720" w:footer="720" w:gutter="0"/>
          <w:cols w:space="720"/>
        </w:sectPr>
      </w:pPr>
    </w:p>
    <w:p w:rsidR="00B13F13" w:rsidRDefault="0054102B">
      <w:pPr>
        <w:spacing w:before="71" w:line="249" w:lineRule="auto"/>
        <w:ind w:left="1364" w:right="-15"/>
        <w:rPr>
          <w:sz w:val="19"/>
        </w:rPr>
      </w:pPr>
      <w:r>
        <w:rPr>
          <w:w w:val="105"/>
          <w:sz w:val="19"/>
        </w:rPr>
        <w:lastRenderedPageBreak/>
        <w:t xml:space="preserve">Our volunteers play a vital role in educating our community about our services, and helping the agency </w:t>
      </w:r>
      <w:proofErr w:type="gramStart"/>
      <w:r>
        <w:rPr>
          <w:w w:val="105"/>
          <w:sz w:val="19"/>
        </w:rPr>
        <w:t>reach</w:t>
      </w:r>
      <w:proofErr w:type="gramEnd"/>
      <w:r>
        <w:rPr>
          <w:w w:val="105"/>
          <w:sz w:val="19"/>
        </w:rPr>
        <w:t xml:space="preserve"> those in need.</w:t>
      </w:r>
    </w:p>
    <w:p w:rsidR="00B13F13" w:rsidRDefault="0054102B">
      <w:pPr>
        <w:spacing w:before="71" w:line="249" w:lineRule="auto"/>
        <w:ind w:left="1364" w:right="1820"/>
        <w:rPr>
          <w:sz w:val="19"/>
        </w:rPr>
      </w:pPr>
      <w:r>
        <w:br w:type="column"/>
      </w:r>
      <w:r>
        <w:rPr>
          <w:w w:val="105"/>
          <w:sz w:val="19"/>
        </w:rPr>
        <w:lastRenderedPageBreak/>
        <w:t>RRCI has a network of strategic partners and contacts to help facilitate access to resources to assist in the delivery of our services.</w:t>
      </w:r>
    </w:p>
    <w:p w:rsidR="00B13F13" w:rsidRDefault="00B13F13">
      <w:pPr>
        <w:spacing w:line="249" w:lineRule="auto"/>
        <w:rPr>
          <w:sz w:val="19"/>
        </w:rPr>
        <w:sectPr w:rsidR="00B13F13">
          <w:type w:val="continuous"/>
          <w:pgSz w:w="12240" w:h="15840"/>
          <w:pgMar w:top="240" w:right="500" w:bottom="0" w:left="500" w:header="720" w:footer="720" w:gutter="0"/>
          <w:cols w:num="2" w:space="720" w:equalWidth="0">
            <w:col w:w="4547" w:space="133"/>
            <w:col w:w="6560"/>
          </w:cols>
        </w:sectPr>
      </w:pPr>
    </w:p>
    <w:p w:rsidR="00B13F13" w:rsidRDefault="004121BD">
      <w:pPr>
        <w:pStyle w:val="BodyText"/>
        <w:rPr>
          <w:sz w:val="20"/>
        </w:rPr>
      </w:pPr>
      <w:r w:rsidRPr="004121BD">
        <w:lastRenderedPageBreak/>
        <w:pict>
          <v:group id="_x0000_s1255" style="position:absolute;margin-left:12pt;margin-top:12pt;width:588.05pt;height:768.05pt;z-index:-81376;mso-position-horizontal-relative:page;mso-position-vertical-relative:page" coordorigin="240,240" coordsize="11761,15361">
            <v:shape id="_x0000_s1271" type="#_x0000_t75" style="position:absolute;left:3005;top:3715;width:6269;height:8794">
              <v:imagedata r:id="rId6" o:title=""/>
            </v:shape>
            <v:shape id="_x0000_s1270" type="#_x0000_t75" style="position:absolute;left:249;top:355;width:11751;height:15000">
              <v:imagedata r:id="rId12" o:title=""/>
            </v:shape>
            <v:shape id="_x0000_s1269" type="#_x0000_t75" style="position:absolute;left:240;top:14063;width:11760;height:1537">
              <v:imagedata r:id="rId15" o:title=""/>
            </v:shape>
            <v:shape id="_x0000_s1268" type="#_x0000_t75" style="position:absolute;left:240;top:240;width:11760;height:1234">
              <v:imagedata r:id="rId20" o:title=""/>
            </v:shape>
            <v:rect id="_x0000_s1267" style="position:absolute;left:1720;top:3623;width:8460;height:2880" fillcolor="#bdc99a" stroked="f">
              <v:fill opacity="19791f"/>
            </v:rect>
            <v:rect id="_x0000_s1266" style="position:absolute;left:1720;top:3623;width:8456;height:2879" filled="f" strokecolor="#800d00" strokeweight=".52889mm"/>
            <v:shape id="_x0000_s1265" type="#_x0000_t75" style="position:absolute;left:1739;top:3709;width:8429;height:2707">
              <v:imagedata r:id="rId25" o:title=""/>
            </v:shape>
            <v:shape id="_x0000_s1264" type="#_x0000_t75" style="position:absolute;left:1360;top:1355;width:8880;height:2198">
              <v:imagedata r:id="rId26" o:title=""/>
            </v:shape>
            <v:shape id="_x0000_s1263" type="#_x0000_t75" style="position:absolute;left:640;top:14783;width:3060;height:629">
              <v:imagedata r:id="rId10" o:title=""/>
            </v:shape>
            <v:shape id="_x0000_s1262" type="#_x0000_t75" style="position:absolute;left:10900;top:14243;width:1080;height:1080">
              <v:imagedata r:id="rId19" o:title=""/>
            </v:shape>
            <v:shape id="_x0000_s1261" type="#_x0000_t75" style="position:absolute;left:460;top:455;width:2491;height:1296">
              <v:imagedata r:id="rId18" o:title=""/>
            </v:shape>
            <v:shape id="_x0000_s1260" type="#_x0000_t75" style="position:absolute;left:1713;top:7396;width:3793;height:2354">
              <v:imagedata r:id="rId27" o:title=""/>
            </v:shape>
            <v:shape id="_x0000_s1259" type="#_x0000_t75" style="position:absolute;left:6393;top:7396;width:3793;height:2354">
              <v:imagedata r:id="rId27" o:title=""/>
            </v:shape>
            <v:shape id="_x0000_s1258" type="#_x0000_t75" style="position:absolute;left:1713;top:10456;width:3793;height:1994">
              <v:imagedata r:id="rId28" o:title=""/>
            </v:shape>
            <v:shape id="_x0000_s1257" type="#_x0000_t75" style="position:absolute;left:6393;top:10456;width:3793;height:1994">
              <v:imagedata r:id="rId28" o:title=""/>
            </v:shape>
            <v:shape id="_x0000_s1256" type="#_x0000_t75" style="position:absolute;left:3880;top:9023;width:4320;height:1800">
              <v:imagedata r:id="rId29" o:title=""/>
            </v:shape>
            <w10:wrap anchorx="page" anchory="page"/>
          </v:group>
        </w:pic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54102B">
      <w:pPr>
        <w:pStyle w:val="Heading2"/>
        <w:spacing w:before="140" w:line="240" w:lineRule="auto"/>
      </w:pPr>
      <w:r>
        <w:rPr>
          <w:color w:val="FFFFFF"/>
        </w:rPr>
        <w:t>5</w:t>
      </w:r>
    </w:p>
    <w:p w:rsidR="00B13F13" w:rsidRDefault="00B13F13">
      <w:p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9"/>
        </w:rPr>
      </w:pPr>
      <w:r>
        <w:br w:type="column"/>
      </w:r>
    </w:p>
    <w:p w:rsidR="00B13F13" w:rsidRDefault="0054102B">
      <w:pPr>
        <w:pStyle w:val="Heading1"/>
        <w:spacing w:line="1080" w:lineRule="exact"/>
        <w:ind w:left="420" w:right="1682" w:hanging="317"/>
      </w:pPr>
      <w:r>
        <w:rPr>
          <w:color w:val="93A299"/>
        </w:rPr>
        <w:t>Planning Process</w:t>
      </w:r>
    </w:p>
    <w:p w:rsidR="00B13F13" w:rsidRDefault="00B13F13">
      <w:pPr>
        <w:spacing w:line="1080" w:lineRule="exact"/>
        <w:sectPr w:rsidR="00B13F13">
          <w:pgSz w:w="12240" w:h="15840"/>
          <w:pgMar w:top="420" w:right="500" w:bottom="280" w:left="500" w:header="720" w:footer="720" w:gutter="0"/>
          <w:cols w:num="2" w:space="720" w:equalWidth="0">
            <w:col w:w="2310" w:space="3071"/>
            <w:col w:w="5859"/>
          </w:cols>
        </w:sect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2"/>
        <w:rPr>
          <w:rFonts w:ascii="Arial"/>
          <w:b/>
          <w:sz w:val="28"/>
        </w:rPr>
      </w:pPr>
    </w:p>
    <w:p w:rsidR="00B13F13" w:rsidRDefault="00B13F13">
      <w:pPr>
        <w:rPr>
          <w:rFonts w:ascii="Arial"/>
          <w:sz w:val="28"/>
        </w:rPr>
        <w:sectPr w:rsidR="00B13F13">
          <w:type w:val="continuous"/>
          <w:pgSz w:w="12240" w:h="15840"/>
          <w:pgMar w:top="240" w:right="500" w:bottom="0" w:left="500" w:header="720" w:footer="720" w:gutter="0"/>
          <w:cols w:space="720"/>
        </w:sectPr>
      </w:pPr>
    </w:p>
    <w:p w:rsidR="00B13F13" w:rsidRDefault="004121BD">
      <w:pPr>
        <w:spacing w:before="60" w:line="285" w:lineRule="auto"/>
        <w:ind w:left="3282" w:right="-20" w:firstLine="291"/>
      </w:pPr>
      <w:r>
        <w:lastRenderedPageBreak/>
        <w:pict>
          <v:shape id="_x0000_s1254" type="#_x0000_t202" style="position:absolute;left:0;text-align:left;margin-left:282.6pt;margin-top:81.95pt;width:41.9pt;height:11pt;z-index:-81304;mso-position-horizontal-relative:page" filled="f" stroked="f">
            <v:textbox inset="0,0,0,0">
              <w:txbxContent>
                <w:p w:rsidR="0054102B" w:rsidRDefault="0054102B">
                  <w:pPr>
                    <w:spacing w:line="220" w:lineRule="exact"/>
                    <w:ind w:right="-20"/>
                  </w:pPr>
                  <w:r>
                    <w:rPr>
                      <w:color w:val="6B0002"/>
                    </w:rPr>
                    <w:t>Business</w:t>
                  </w:r>
                </w:p>
              </w:txbxContent>
            </v:textbox>
            <w10:wrap anchorx="page"/>
          </v:shape>
        </w:pict>
      </w:r>
      <w:r w:rsidR="0054102B">
        <w:rPr>
          <w:color w:val="6B0002"/>
        </w:rPr>
        <w:t>Strategy Development</w:t>
      </w:r>
    </w:p>
    <w:p w:rsidR="00B13F13" w:rsidRDefault="0054102B">
      <w:pPr>
        <w:spacing w:before="60" w:line="285" w:lineRule="auto"/>
        <w:ind w:left="1038" w:right="3693" w:firstLine="407"/>
      </w:pPr>
      <w:r>
        <w:br w:type="column"/>
      </w:r>
      <w:r>
        <w:rPr>
          <w:color w:val="6B0002"/>
        </w:rPr>
        <w:lastRenderedPageBreak/>
        <w:t>Strategy Implementation</w:t>
      </w:r>
    </w:p>
    <w:p w:rsidR="00B13F13" w:rsidRDefault="00B13F13">
      <w:pPr>
        <w:spacing w:line="285" w:lineRule="auto"/>
        <w:sectPr w:rsidR="00B13F13">
          <w:type w:val="continuous"/>
          <w:pgSz w:w="12240" w:h="15840"/>
          <w:pgMar w:top="240" w:right="500" w:bottom="0" w:left="500" w:header="720" w:footer="720" w:gutter="0"/>
          <w:cols w:num="2" w:space="720" w:equalWidth="0">
            <w:col w:w="4750" w:space="40"/>
            <w:col w:w="6450"/>
          </w:cols>
        </w:sect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4"/>
        <w:rPr>
          <w:sz w:val="28"/>
        </w:rPr>
      </w:pPr>
    </w:p>
    <w:p w:rsidR="00B13F13" w:rsidRDefault="00B13F13">
      <w:pPr>
        <w:rPr>
          <w:sz w:val="28"/>
        </w:rPr>
        <w:sectPr w:rsidR="00B13F13">
          <w:type w:val="continuous"/>
          <w:pgSz w:w="12240" w:h="15840"/>
          <w:pgMar w:top="240" w:right="500" w:bottom="0" w:left="500" w:header="720" w:footer="720" w:gutter="0"/>
          <w:cols w:space="720"/>
        </w:sectPr>
      </w:pPr>
    </w:p>
    <w:p w:rsidR="00B13F13" w:rsidRDefault="0054102B">
      <w:pPr>
        <w:spacing w:before="106" w:line="220" w:lineRule="exact"/>
        <w:ind w:left="1677" w:right="-20" w:firstLine="175"/>
        <w:rPr>
          <w:sz w:val="21"/>
        </w:rPr>
      </w:pPr>
      <w:r>
        <w:rPr>
          <w:color w:val="6B0002"/>
          <w:sz w:val="21"/>
        </w:rPr>
        <w:lastRenderedPageBreak/>
        <w:t>Strategic Environment</w:t>
      </w:r>
    </w:p>
    <w:p w:rsidR="00B13F13" w:rsidRDefault="0054102B">
      <w:pPr>
        <w:spacing w:before="104" w:line="220" w:lineRule="exact"/>
        <w:ind w:left="377" w:right="-20" w:firstLine="132"/>
      </w:pPr>
      <w:r>
        <w:br w:type="column"/>
      </w:r>
      <w:r>
        <w:rPr>
          <w:color w:val="6B0002"/>
        </w:rPr>
        <w:lastRenderedPageBreak/>
        <w:t>Strategic Foundation</w:t>
      </w:r>
    </w:p>
    <w:p w:rsidR="00B13F13" w:rsidRDefault="0054102B">
      <w:pPr>
        <w:tabs>
          <w:tab w:val="left" w:pos="2135"/>
          <w:tab w:val="left" w:pos="3823"/>
        </w:tabs>
        <w:spacing w:before="165"/>
        <w:ind w:left="413"/>
        <w:rPr>
          <w:sz w:val="24"/>
        </w:rPr>
      </w:pPr>
      <w:r>
        <w:br w:type="column"/>
      </w:r>
      <w:r>
        <w:rPr>
          <w:color w:val="6B0002"/>
          <w:position w:val="-8"/>
        </w:rPr>
        <w:lastRenderedPageBreak/>
        <w:t>Alignment</w:t>
      </w:r>
      <w:r>
        <w:rPr>
          <w:color w:val="6B0002"/>
          <w:position w:val="-8"/>
        </w:rPr>
        <w:tab/>
      </w:r>
      <w:r>
        <w:rPr>
          <w:color w:val="6B0002"/>
          <w:sz w:val="24"/>
        </w:rPr>
        <w:t>Metrics</w:t>
      </w:r>
      <w:r>
        <w:rPr>
          <w:color w:val="6B0002"/>
          <w:sz w:val="24"/>
        </w:rPr>
        <w:tab/>
        <w:t>Goals</w:t>
      </w:r>
    </w:p>
    <w:p w:rsidR="00B13F13" w:rsidRDefault="00B13F13">
      <w:pPr>
        <w:rPr>
          <w:sz w:val="24"/>
        </w:rPr>
        <w:sectPr w:rsidR="00B13F13">
          <w:type w:val="continuous"/>
          <w:pgSz w:w="12240" w:h="15840"/>
          <w:pgMar w:top="240" w:right="500" w:bottom="0" w:left="500" w:header="720" w:footer="720" w:gutter="0"/>
          <w:cols w:num="3" w:space="720" w:equalWidth="0">
            <w:col w:w="2938" w:space="40"/>
            <w:col w:w="1594" w:space="40"/>
            <w:col w:w="6628"/>
          </w:cols>
        </w:sectPr>
      </w:pPr>
    </w:p>
    <w:p w:rsidR="00B13F13" w:rsidRDefault="004121BD">
      <w:pPr>
        <w:pStyle w:val="BodyText"/>
        <w:rPr>
          <w:sz w:val="20"/>
        </w:rPr>
      </w:pPr>
      <w:r w:rsidRPr="004121BD">
        <w:lastRenderedPageBreak/>
        <w:pict>
          <v:group id="_x0000_s1233" style="position:absolute;margin-left:12pt;margin-top:12pt;width:588.05pt;height:768.05pt;z-index:-81328;mso-position-horizontal-relative:page;mso-position-vertical-relative:page" coordorigin="240,240" coordsize="11761,15361">
            <v:shape id="_x0000_s1253" type="#_x0000_t75" style="position:absolute;left:3005;top:3715;width:6269;height:8794">
              <v:imagedata r:id="rId6" o:title=""/>
            </v:shape>
            <v:shape id="_x0000_s1252" type="#_x0000_t75" style="position:absolute;left:249;top:355;width:11751;height:15000">
              <v:imagedata r:id="rId12" o:title=""/>
            </v:shape>
            <v:shape id="_x0000_s1251" type="#_x0000_t75" style="position:absolute;left:1881;top:3941;width:8678;height:2040">
              <v:imagedata r:id="rId30" o:title=""/>
            </v:shape>
            <v:shape id="_x0000_s1250" type="#_x0000_t75" style="position:absolute;left:3197;top:4512;width:5290;height:840">
              <v:imagedata r:id="rId31" o:title=""/>
            </v:shape>
            <v:shape id="_x0000_s1249" type="#_x0000_t75" style="position:absolute;left:240;top:240;width:11760;height:1234">
              <v:imagedata r:id="rId20" o:title=""/>
            </v:shape>
            <v:shape id="_x0000_s1248" type="#_x0000_t75" style="position:absolute;left:240;top:14063;width:11760;height:1537">
              <v:imagedata r:id="rId15" o:title=""/>
            </v:shape>
            <v:shape id="_x0000_s1247" type="#_x0000_t75" style="position:absolute;left:10900;top:14243;width:1080;height:1080">
              <v:imagedata r:id="rId19" o:title=""/>
            </v:shape>
            <v:rect id="_x0000_s1246" style="position:absolute;left:1900;top:7583;width:8640;height:6300" fillcolor="#bdc99a" stroked="f">
              <v:fill opacity="19791f"/>
            </v:rect>
            <v:rect id="_x0000_s1245" style="position:absolute;left:1900;top:7583;width:8636;height:6297" filled="f" strokecolor="#800d00" strokeweight=".52889mm"/>
            <v:shape id="_x0000_s1244" type="#_x0000_t75" style="position:absolute;left:1914;top:7669;width:8611;height:6125">
              <v:imagedata r:id="rId32" o:title=""/>
            </v:shape>
            <v:shape id="_x0000_s1243" type="#_x0000_t75" style="position:absolute;left:1881;top:5405;width:8678;height:2040">
              <v:imagedata r:id="rId33" o:title=""/>
            </v:shape>
            <v:shape id="_x0000_s1242" type="#_x0000_t75" style="position:absolute;left:2035;top:6057;width:1536;height:734">
              <v:imagedata r:id="rId34" o:title=""/>
            </v:shape>
            <v:shape id="_x0000_s1241" type="#_x0000_t75" style="position:absolute;left:3643;top:6057;width:1632;height:734">
              <v:imagedata r:id="rId35" o:title=""/>
            </v:shape>
            <v:shape id="_x0000_s1240" type="#_x0000_t75" style="position:absolute;left:5323;top:6057;width:1483;height:734">
              <v:imagedata r:id="rId36" o:title=""/>
            </v:shape>
            <v:shape id="_x0000_s1239" type="#_x0000_t75" style="position:absolute;left:6849;top:6057;width:1613;height:734">
              <v:imagedata r:id="rId37" o:title=""/>
            </v:shape>
            <v:shape id="_x0000_s1238" type="#_x0000_t75" style="position:absolute;left:8505;top:6057;width:1522;height:734">
              <v:imagedata r:id="rId38" o:title=""/>
            </v:shape>
            <v:shape id="_x0000_s1237" type="#_x0000_t75" style="position:absolute;left:2980;top:1355;width:7200;height:1258">
              <v:imagedata r:id="rId39" o:title=""/>
            </v:shape>
            <v:shape id="_x0000_s1236" type="#_x0000_t75" style="position:absolute;left:2980;top:2435;width:7200;height:1416">
              <v:imagedata r:id="rId40" o:title=""/>
            </v:shape>
            <v:shape id="_x0000_s1235" type="#_x0000_t75" style="position:absolute;left:460;top:455;width:2491;height:1296">
              <v:imagedata r:id="rId18" o:title=""/>
            </v:shape>
            <v:shape id="_x0000_s1234" type="#_x0000_t75" style="position:absolute;left:640;top:14783;width:3060;height:629">
              <v:imagedata r:id="rId10" o:title=""/>
            </v:shape>
            <w10:wrap anchorx="page" anchory="page"/>
          </v:group>
        </w:pict>
      </w:r>
    </w:p>
    <w:p w:rsidR="00B13F13" w:rsidRDefault="00B13F13">
      <w:pPr>
        <w:pStyle w:val="BodyText"/>
        <w:rPr>
          <w:sz w:val="20"/>
        </w:rPr>
      </w:pPr>
    </w:p>
    <w:p w:rsidR="00B13F13" w:rsidRDefault="00B13F13">
      <w:pPr>
        <w:pStyle w:val="BodyText"/>
        <w:rPr>
          <w:sz w:val="20"/>
        </w:rPr>
      </w:pPr>
    </w:p>
    <w:p w:rsidR="00B13F13" w:rsidRDefault="00B13F13">
      <w:pPr>
        <w:pStyle w:val="BodyText"/>
        <w:rPr>
          <w:sz w:val="15"/>
        </w:rPr>
      </w:pPr>
    </w:p>
    <w:p w:rsidR="00B13F13" w:rsidRDefault="004121BD">
      <w:pPr>
        <w:pStyle w:val="BodyText"/>
        <w:ind w:left="1385"/>
        <w:rPr>
          <w:sz w:val="20"/>
        </w:rPr>
      </w:pPr>
      <w:r>
        <w:rPr>
          <w:sz w:val="20"/>
        </w:rPr>
      </w:r>
      <w:r>
        <w:rPr>
          <w:sz w:val="20"/>
        </w:rPr>
        <w:pict>
          <v:shape id="_x0000_s1318" type="#_x0000_t202" style="width:431.8pt;height:314.85pt;mso-position-horizontal-relative:char;mso-position-vertical-relative:line" filled="f" strokecolor="#800d00" strokeweight=".52889mm">
            <v:textbox inset="0,0,0,0">
              <w:txbxContent>
                <w:p w:rsidR="0054102B" w:rsidRDefault="0054102B">
                  <w:pPr>
                    <w:spacing w:before="82" w:line="252" w:lineRule="auto"/>
                    <w:ind w:left="143" w:right="174"/>
                    <w:rPr>
                      <w:sz w:val="19"/>
                    </w:rPr>
                  </w:pPr>
                  <w:r>
                    <w:rPr>
                      <w:w w:val="105"/>
                      <w:sz w:val="19"/>
                    </w:rPr>
                    <w:t xml:space="preserve">RRCI’s 2015 Strategic Planning Workshop was built on a set of activities influenced by the Malcolm </w:t>
                  </w:r>
                  <w:proofErr w:type="spellStart"/>
                  <w:r>
                    <w:rPr>
                      <w:w w:val="105"/>
                      <w:sz w:val="19"/>
                    </w:rPr>
                    <w:t>Baldrige</w:t>
                  </w:r>
                  <w:proofErr w:type="spellEnd"/>
                  <w:r>
                    <w:rPr>
                      <w:w w:val="105"/>
                      <w:sz w:val="19"/>
                    </w:rPr>
                    <w:t xml:space="preserve"> National Quality Award criteria. Two overarching processes manage these activities: Strategy Development and Strategy Implementation, which encompass the following:</w:t>
                  </w:r>
                </w:p>
                <w:p w:rsidR="0054102B" w:rsidRDefault="0054102B">
                  <w:pPr>
                    <w:pStyle w:val="BodyText"/>
                    <w:spacing w:before="1"/>
                    <w:rPr>
                      <w:sz w:val="23"/>
                    </w:rPr>
                  </w:pPr>
                </w:p>
                <w:p w:rsidR="0054102B" w:rsidRDefault="0054102B">
                  <w:pPr>
                    <w:spacing w:line="252" w:lineRule="auto"/>
                    <w:ind w:left="143" w:right="427"/>
                    <w:rPr>
                      <w:sz w:val="19"/>
                    </w:rPr>
                  </w:pPr>
                  <w:r>
                    <w:rPr>
                      <w:rFonts w:ascii="Century Gothic Bold"/>
                      <w:b/>
                      <w:w w:val="105"/>
                      <w:sz w:val="19"/>
                    </w:rPr>
                    <w:t xml:space="preserve">Strategic Environment: </w:t>
                  </w:r>
                  <w:r>
                    <w:rPr>
                      <w:w w:val="105"/>
                      <w:sz w:val="19"/>
                    </w:rPr>
                    <w:t>During this step, we identify our key strategic opportunities and challenges. They are the drivers for our strategic goals. Understanding that we operate in a dynamic environment, we should constantly monitor internal and external measurements to proactively address changes that impact our Vision.</w:t>
                  </w:r>
                </w:p>
                <w:p w:rsidR="0054102B" w:rsidRDefault="0054102B">
                  <w:pPr>
                    <w:pStyle w:val="BodyText"/>
                    <w:spacing w:before="8"/>
                    <w:rPr>
                      <w:sz w:val="22"/>
                    </w:rPr>
                  </w:pPr>
                </w:p>
                <w:p w:rsidR="0054102B" w:rsidRDefault="0054102B">
                  <w:pPr>
                    <w:spacing w:before="1" w:line="252" w:lineRule="auto"/>
                    <w:ind w:left="143" w:right="427" w:hanging="1"/>
                    <w:rPr>
                      <w:sz w:val="19"/>
                    </w:rPr>
                  </w:pPr>
                  <w:r>
                    <w:rPr>
                      <w:rFonts w:ascii="Century Gothic Bold"/>
                      <w:b/>
                      <w:w w:val="105"/>
                      <w:sz w:val="19"/>
                    </w:rPr>
                    <w:t xml:space="preserve">Strategic Foundation: </w:t>
                  </w:r>
                  <w:r>
                    <w:rPr>
                      <w:w w:val="105"/>
                      <w:sz w:val="19"/>
                    </w:rPr>
                    <w:t>This is the core of our strategic plan. Our Vision guides our future. Our Mission articulates our action. Our Values provide guardrails to ensure every decision we make does not compromise our image and reputation.</w:t>
                  </w:r>
                </w:p>
                <w:p w:rsidR="0054102B" w:rsidRDefault="0054102B">
                  <w:pPr>
                    <w:pStyle w:val="BodyText"/>
                    <w:spacing w:before="1"/>
                    <w:rPr>
                      <w:sz w:val="23"/>
                    </w:rPr>
                  </w:pPr>
                </w:p>
                <w:p w:rsidR="0054102B" w:rsidRDefault="0054102B">
                  <w:pPr>
                    <w:spacing w:line="252" w:lineRule="auto"/>
                    <w:ind w:left="143" w:right="174"/>
                    <w:rPr>
                      <w:sz w:val="19"/>
                    </w:rPr>
                  </w:pPr>
                  <w:r>
                    <w:rPr>
                      <w:rFonts w:ascii="Century Gothic Bold"/>
                      <w:b/>
                      <w:w w:val="105"/>
                      <w:sz w:val="19"/>
                    </w:rPr>
                    <w:t xml:space="preserve">Business Alignment: </w:t>
                  </w:r>
                  <w:r>
                    <w:rPr>
                      <w:w w:val="105"/>
                      <w:sz w:val="19"/>
                    </w:rPr>
                    <w:t>We use a Business Alignment model to illustrate the connection between our Vision and the activities and processes we use to operate RRCI on a daily basis. It is designed to ensure we are utilizing all of our resources and expertise to achieve our</w:t>
                  </w:r>
                  <w:r>
                    <w:rPr>
                      <w:spacing w:val="-7"/>
                      <w:w w:val="105"/>
                      <w:sz w:val="19"/>
                    </w:rPr>
                    <w:t xml:space="preserve"> </w:t>
                  </w:r>
                  <w:r>
                    <w:rPr>
                      <w:w w:val="105"/>
                      <w:sz w:val="19"/>
                    </w:rPr>
                    <w:t>goals.</w:t>
                  </w:r>
                </w:p>
                <w:p w:rsidR="0054102B" w:rsidRDefault="0054102B">
                  <w:pPr>
                    <w:pStyle w:val="BodyText"/>
                    <w:spacing w:before="1"/>
                    <w:rPr>
                      <w:sz w:val="23"/>
                    </w:rPr>
                  </w:pPr>
                </w:p>
                <w:p w:rsidR="0054102B" w:rsidRDefault="0054102B">
                  <w:pPr>
                    <w:spacing w:line="252" w:lineRule="auto"/>
                    <w:ind w:left="143" w:right="427"/>
                    <w:rPr>
                      <w:sz w:val="19"/>
                    </w:rPr>
                  </w:pPr>
                  <w:r>
                    <w:rPr>
                      <w:rFonts w:ascii="Century Gothic Bold"/>
                      <w:b/>
                      <w:w w:val="105"/>
                      <w:sz w:val="19"/>
                    </w:rPr>
                    <w:t xml:space="preserve">Metrics: </w:t>
                  </w:r>
                  <w:r>
                    <w:rPr>
                      <w:w w:val="105"/>
                      <w:sz w:val="19"/>
                    </w:rPr>
                    <w:t>A set of overarching critical success metrics provides clarity in planning, and ensures sub-goals and action plans are aligned with our strategic plan.</w:t>
                  </w:r>
                </w:p>
                <w:p w:rsidR="0054102B" w:rsidRDefault="0054102B">
                  <w:pPr>
                    <w:pStyle w:val="BodyText"/>
                    <w:spacing w:before="8"/>
                    <w:rPr>
                      <w:sz w:val="22"/>
                    </w:rPr>
                  </w:pPr>
                </w:p>
                <w:p w:rsidR="0054102B" w:rsidRDefault="0054102B">
                  <w:pPr>
                    <w:spacing w:before="1" w:line="252" w:lineRule="auto"/>
                    <w:ind w:left="143" w:right="427" w:hanging="1"/>
                    <w:rPr>
                      <w:sz w:val="19"/>
                    </w:rPr>
                  </w:pPr>
                  <w:r>
                    <w:rPr>
                      <w:rFonts w:ascii="Century Gothic Bold"/>
                      <w:b/>
                      <w:w w:val="105"/>
                      <w:sz w:val="19"/>
                    </w:rPr>
                    <w:t xml:space="preserve">Strategic Goals: </w:t>
                  </w:r>
                  <w:r>
                    <w:rPr>
                      <w:w w:val="105"/>
                      <w:sz w:val="19"/>
                    </w:rPr>
                    <w:t>These are the drivers of our strategic plan. They are the key activities we have identified to move us closer to our Vision.</w:t>
                  </w:r>
                </w:p>
              </w:txbxContent>
            </v:textbox>
            <w10:wrap type="none"/>
            <w10:anchorlock/>
          </v:shape>
        </w:pict>
      </w:r>
    </w:p>
    <w:p w:rsidR="00B13F13" w:rsidRDefault="00B13F13">
      <w:pPr>
        <w:pStyle w:val="BodyText"/>
        <w:rPr>
          <w:sz w:val="20"/>
        </w:rPr>
      </w:pPr>
    </w:p>
    <w:p w:rsidR="00B13F13" w:rsidRDefault="00B13F13">
      <w:pPr>
        <w:pStyle w:val="BodyText"/>
        <w:spacing w:before="2"/>
        <w:rPr>
          <w:sz w:val="15"/>
        </w:rPr>
      </w:pPr>
    </w:p>
    <w:p w:rsidR="00B13F13" w:rsidRDefault="0054102B">
      <w:pPr>
        <w:pStyle w:val="Heading2"/>
        <w:spacing w:line="849" w:lineRule="exact"/>
      </w:pPr>
      <w:r>
        <w:rPr>
          <w:color w:val="FFFFFF"/>
        </w:rPr>
        <w:t>6</w:t>
      </w:r>
    </w:p>
    <w:p w:rsidR="00B13F13" w:rsidRDefault="00B13F13">
      <w:pPr>
        <w:spacing w:line="849" w:lineRule="exact"/>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Vision</w:t>
      </w:r>
    </w:p>
    <w:p w:rsidR="00B13F13" w:rsidRDefault="00B13F13">
      <w:pPr>
        <w:sectPr w:rsidR="00B13F13">
          <w:pgSz w:w="12240" w:h="15840"/>
          <w:pgMar w:top="420" w:right="500" w:bottom="280" w:left="500" w:header="720" w:footer="720" w:gutter="0"/>
          <w:cols w:num="2" w:space="720" w:equalWidth="0">
            <w:col w:w="2310" w:space="4242"/>
            <w:col w:w="4688"/>
          </w:cols>
        </w:sectPr>
      </w:pPr>
    </w:p>
    <w:p w:rsidR="00B13F13" w:rsidRDefault="004121BD">
      <w:pPr>
        <w:pStyle w:val="BodyText"/>
        <w:rPr>
          <w:rFonts w:ascii="Arial"/>
          <w:b/>
          <w:sz w:val="20"/>
        </w:rPr>
      </w:pPr>
      <w:r w:rsidRPr="004121BD">
        <w:lastRenderedPageBreak/>
        <w:pict>
          <v:group id="_x0000_s1221" style="position:absolute;margin-left:12pt;margin-top:12pt;width:588.05pt;height:768.05pt;z-index:-81280;mso-position-horizontal-relative:page;mso-position-vertical-relative:page" coordorigin="240,240" coordsize="11761,15361">
            <v:shape id="_x0000_s1231" type="#_x0000_t75" style="position:absolute;left:3005;top:3715;width:6269;height:8794">
              <v:imagedata r:id="rId6" o:title=""/>
            </v:shape>
            <v:shape id="_x0000_s1230" type="#_x0000_t75" style="position:absolute;left:249;top:240;width:11751;height:15115">
              <v:imagedata r:id="rId41" o:title=""/>
            </v:shape>
            <v:shape id="_x0000_s1229" type="#_x0000_t75" style="position:absolute;left:240;top:14063;width:11760;height:1537">
              <v:imagedata r:id="rId15" o:title=""/>
            </v:shape>
            <v:shape id="_x0000_s1228" type="#_x0000_t75" style="position:absolute;left:240;top:240;width:11760;height:1234">
              <v:imagedata r:id="rId20" o:title=""/>
            </v:shape>
            <v:shape id="_x0000_s1227" type="#_x0000_t75" style="position:absolute;left:10900;top:14243;width:1080;height:1080">
              <v:imagedata r:id="rId42" o:title=""/>
            </v:shape>
            <v:shape id="_x0000_s1226" type="#_x0000_t75" style="position:absolute;left:1713;top:3436;width:8471;height:2174">
              <v:imagedata r:id="rId43" o:title=""/>
            </v:shape>
            <v:shape id="_x0000_s1225" type="#_x0000_t75" style="position:absolute;left:2980;top:1355;width:7200;height:1296">
              <v:imagedata r:id="rId44" o:title=""/>
            </v:shape>
            <v:shape id="_x0000_s1224" type="#_x0000_t75" style="position:absolute;left:1713;top:6496;width:8471;height:3073">
              <v:imagedata r:id="rId45" o:title=""/>
            </v:shape>
            <v:shape id="_x0000_s1223" type="#_x0000_t75" style="position:absolute;left:640;top:14783;width:3060;height:629">
              <v:imagedata r:id="rId10" o:title=""/>
            </v:shape>
            <v:shape id="_x0000_s1222" type="#_x0000_t75" style="position:absolute;left:460;top:455;width:2491;height:1296">
              <v:imagedata r:id="rId18" o:title=""/>
            </v:shape>
            <w10:wrap anchorx="page" anchory="page"/>
          </v:group>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2"/>
        <w:rPr>
          <w:rFonts w:ascii="Arial"/>
          <w:b/>
          <w:sz w:val="29"/>
        </w:rPr>
      </w:pPr>
    </w:p>
    <w:p w:rsidR="00B13F13" w:rsidRDefault="0054102B">
      <w:pPr>
        <w:spacing w:before="48" w:line="249" w:lineRule="auto"/>
        <w:ind w:left="1445" w:right="1783" w:hanging="3"/>
        <w:jc w:val="center"/>
        <w:rPr>
          <w:rFonts w:ascii="Century Gothic Bold Italic"/>
          <w:b/>
          <w:i/>
          <w:sz w:val="31"/>
        </w:rPr>
      </w:pPr>
      <w:r>
        <w:rPr>
          <w:rFonts w:ascii="Century Gothic Bold Italic"/>
          <w:b/>
          <w:i/>
          <w:sz w:val="31"/>
        </w:rPr>
        <w:t>Red Rock Center for Independence envisions that individuals with disabilities in southwestern Utah will achieve their maximum level of independence with full inclusion across all</w:t>
      </w:r>
      <w:r>
        <w:rPr>
          <w:rFonts w:ascii="Century Gothic Bold Italic"/>
          <w:b/>
          <w:i/>
          <w:spacing w:val="69"/>
          <w:sz w:val="31"/>
        </w:rPr>
        <w:t xml:space="preserve"> </w:t>
      </w:r>
      <w:r>
        <w:rPr>
          <w:rFonts w:ascii="Century Gothic Bold Italic"/>
          <w:b/>
          <w:i/>
          <w:sz w:val="31"/>
        </w:rPr>
        <w:t>environments.</w:t>
      </w: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spacing w:before="12"/>
        <w:rPr>
          <w:rFonts w:ascii="Century Gothic Bold Italic"/>
          <w:b/>
          <w:i/>
          <w:sz w:val="15"/>
        </w:rPr>
      </w:pPr>
    </w:p>
    <w:p w:rsidR="00B13F13" w:rsidRDefault="0054102B">
      <w:pPr>
        <w:pStyle w:val="BodyText"/>
        <w:spacing w:before="55"/>
        <w:ind w:left="1724" w:right="1975"/>
      </w:pPr>
      <w:r>
        <w:t>Our Vision Statement is a clear and powerful message that articulates our desired future. It was written and adopted by RRCI’s Board of Directors and staff in 2015.</w:t>
      </w:r>
    </w:p>
    <w:p w:rsidR="00B13F13" w:rsidRDefault="00B13F13">
      <w:pPr>
        <w:pStyle w:val="BodyText"/>
        <w:spacing w:before="7"/>
        <w:rPr>
          <w:sz w:val="29"/>
        </w:rPr>
      </w:pPr>
    </w:p>
    <w:p w:rsidR="00B13F13" w:rsidRDefault="0054102B">
      <w:pPr>
        <w:pStyle w:val="BodyText"/>
        <w:ind w:left="1724" w:right="1858"/>
      </w:pPr>
      <w:r>
        <w:t>RRCI’s Vision has a long-term goal of helping those consumers in our region to achieve their maximum level of independence, and become self-sufficient in their daily activities.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1"/>
        </w:rPr>
      </w:pPr>
    </w:p>
    <w:p w:rsidR="00B13F13" w:rsidRDefault="0054102B">
      <w:pPr>
        <w:pStyle w:val="Heading2"/>
      </w:pPr>
      <w:r>
        <w:rPr>
          <w:color w:val="FFFFFF"/>
        </w:rPr>
        <w:t>7</w:t>
      </w:r>
    </w:p>
    <w:p w:rsidR="00B13F13" w:rsidRDefault="00B13F13">
      <w:p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Mission</w:t>
      </w:r>
    </w:p>
    <w:p w:rsidR="00B13F13" w:rsidRDefault="00B13F13">
      <w:pPr>
        <w:sectPr w:rsidR="00B13F13">
          <w:pgSz w:w="12240" w:h="15840"/>
          <w:pgMar w:top="420" w:right="500" w:bottom="280" w:left="500" w:header="720" w:footer="720" w:gutter="0"/>
          <w:cols w:num="2" w:space="720" w:equalWidth="0">
            <w:col w:w="2310" w:space="3546"/>
            <w:col w:w="5384"/>
          </w:cols>
        </w:sectPr>
      </w:pPr>
    </w:p>
    <w:p w:rsidR="00B13F13" w:rsidRDefault="004121BD">
      <w:pPr>
        <w:pStyle w:val="BodyText"/>
        <w:rPr>
          <w:rFonts w:ascii="Arial"/>
          <w:b/>
          <w:sz w:val="20"/>
        </w:rPr>
      </w:pPr>
      <w:r w:rsidRPr="004121BD">
        <w:lastRenderedPageBreak/>
        <w:pict>
          <v:group id="_x0000_s1207" style="position:absolute;margin-left:12pt;margin-top:12pt;width:588.05pt;height:768.05pt;z-index:-81232;mso-position-horizontal-relative:page;mso-position-vertical-relative:page" coordorigin="240,240" coordsize="11761,15361">
            <v:shape id="_x0000_s1220" type="#_x0000_t75" style="position:absolute;left:3005;top:3715;width:6269;height:8794">
              <v:imagedata r:id="rId6" o:title=""/>
            </v:shape>
            <v:shape id="_x0000_s1219" type="#_x0000_t75" style="position:absolute;left:249;top:240;width:11751;height:15115">
              <v:imagedata r:id="rId46" o:title=""/>
            </v:shape>
            <v:shape id="_x0000_s1218" type="#_x0000_t75" style="position:absolute;left:240;top:240;width:11760;height:1234">
              <v:imagedata r:id="rId20" o:title=""/>
            </v:shape>
            <v:shape id="_x0000_s1217" type="#_x0000_t75" style="position:absolute;left:240;top:15006;width:11760;height:594">
              <v:imagedata r:id="rId47" o:title=""/>
            </v:shape>
            <v:shape id="_x0000_s1216" type="#_x0000_t75" style="position:absolute;left:240;top:14063;width:11760;height:1537">
              <v:imagedata r:id="rId15" o:title=""/>
            </v:shape>
            <v:shape id="_x0000_s1215" type="#_x0000_t75" style="position:absolute;left:10900;top:14243;width:1080;height:1080">
              <v:imagedata r:id="rId19" o:title=""/>
            </v:shape>
            <v:rect id="_x0000_s1214" style="position:absolute;left:2419;top:6503;width:7401;height:1620" fillcolor="#bdc99a" stroked="f">
              <v:fill opacity="19791f"/>
            </v:rect>
            <v:rect id="_x0000_s1213" style="position:absolute;left:2419;top:6503;width:7397;height:1619" filled="f" strokecolor="#941100" strokeweight=".52889mm"/>
            <v:shape id="_x0000_s1212" type="#_x0000_t75" style="position:absolute;left:2433;top:6589;width:7373;height:1445">
              <v:imagedata r:id="rId48" o:title=""/>
            </v:shape>
            <v:shape id="_x0000_s1211" type="#_x0000_t75" style="position:absolute;left:2980;top:1355;width:7200;height:2198">
              <v:imagedata r:id="rId17" o:title=""/>
            </v:shape>
            <v:shape id="_x0000_s1210" type="#_x0000_t75" style="position:absolute;left:460;top:455;width:2491;height:1296">
              <v:imagedata r:id="rId18" o:title=""/>
            </v:shape>
            <v:shape id="_x0000_s1209" type="#_x0000_t75" style="position:absolute;left:640;top:14783;width:3060;height:629">
              <v:imagedata r:id="rId10" o:title=""/>
            </v:shape>
            <v:shape id="_x0000_s1208" type="#_x0000_t75" style="position:absolute;left:1953;top:3676;width:8471;height:2054">
              <v:imagedata r:id="rId49" o:title=""/>
            </v:shape>
            <w10:wrap anchorx="page" anchory="page"/>
          </v:group>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5"/>
        <w:rPr>
          <w:rFonts w:ascii="Arial"/>
          <w:b/>
          <w:sz w:val="29"/>
        </w:rPr>
      </w:pPr>
    </w:p>
    <w:p w:rsidR="00B13F13" w:rsidRDefault="0054102B">
      <w:pPr>
        <w:spacing w:before="47"/>
        <w:ind w:left="1863" w:right="1726" w:firstLine="3"/>
        <w:jc w:val="center"/>
        <w:rPr>
          <w:rFonts w:ascii="Century Gothic Bold Italic"/>
          <w:b/>
          <w:i/>
          <w:sz w:val="28"/>
        </w:rPr>
      </w:pPr>
      <w:r>
        <w:rPr>
          <w:rFonts w:ascii="Century Gothic Bold Italic"/>
          <w:b/>
          <w:i/>
          <w:sz w:val="28"/>
        </w:rPr>
        <w:t>The Red Rock Center for Independence Mission is to empower people with disabilities in southwestern Utah to live independently through education, personalized services, and technology.</w:t>
      </w: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4121BD">
      <w:pPr>
        <w:pStyle w:val="BodyText"/>
        <w:spacing w:before="3"/>
        <w:rPr>
          <w:rFonts w:ascii="Century Gothic Bold Italic"/>
          <w:b/>
          <w:i/>
          <w:sz w:val="28"/>
        </w:rPr>
      </w:pPr>
      <w:r w:rsidRPr="004121BD">
        <w:pict>
          <v:shape id="_x0000_s1206" type="#_x0000_t202" style="position:absolute;margin-left:120.95pt;margin-top:20.05pt;width:369.9pt;height:81pt;z-index:1264;mso-wrap-distance-left:0;mso-wrap-distance-right:0;mso-position-horizontal-relative:page" filled="f" strokecolor="#941100" strokeweight=".52889mm">
            <v:textbox inset="0,0,0,0">
              <w:txbxContent>
                <w:p w:rsidR="0054102B" w:rsidRDefault="0054102B">
                  <w:pPr>
                    <w:pStyle w:val="BodyText"/>
                    <w:spacing w:before="3"/>
                    <w:rPr>
                      <w:rFonts w:ascii="Century Gothic Bold Italic"/>
                      <w:b/>
                      <w:i/>
                      <w:sz w:val="25"/>
                    </w:rPr>
                  </w:pPr>
                </w:p>
                <w:p w:rsidR="0054102B" w:rsidRDefault="0054102B">
                  <w:pPr>
                    <w:ind w:left="143"/>
                    <w:rPr>
                      <w:sz w:val="24"/>
                    </w:rPr>
                  </w:pPr>
                  <w:r>
                    <w:rPr>
                      <w:sz w:val="24"/>
                    </w:rPr>
                    <w:t>Our Mission illustrates our commitment to action. Our Mission articulates, “</w:t>
                  </w:r>
                  <w:r>
                    <w:rPr>
                      <w:rFonts w:ascii="Century Gothic Italic" w:hAnsi="Century Gothic Italic"/>
                      <w:i/>
                      <w:sz w:val="24"/>
                    </w:rPr>
                    <w:t xml:space="preserve">What We Do </w:t>
                  </w:r>
                  <w:proofErr w:type="gramStart"/>
                  <w:r>
                    <w:rPr>
                      <w:rFonts w:ascii="Century Gothic Italic" w:hAnsi="Century Gothic Italic"/>
                      <w:i/>
                      <w:sz w:val="24"/>
                    </w:rPr>
                    <w:t>Today</w:t>
                  </w:r>
                  <w:proofErr w:type="gramEnd"/>
                  <w:r>
                    <w:rPr>
                      <w:rFonts w:ascii="Century Gothic Italic" w:hAnsi="Century Gothic Italic"/>
                      <w:i/>
                      <w:sz w:val="24"/>
                    </w:rPr>
                    <w:t xml:space="preserve">”, and answers the question </w:t>
                  </w:r>
                  <w:r>
                    <w:rPr>
                      <w:sz w:val="24"/>
                    </w:rPr>
                    <w:t>“What are we attempting to accomplish?”</w:t>
                  </w:r>
                </w:p>
              </w:txbxContent>
            </v:textbox>
            <w10:wrap type="topAndBottom" anchorx="page"/>
          </v:shape>
        </w:pict>
      </w: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rPr>
          <w:rFonts w:ascii="Century Gothic Bold Italic"/>
          <w:b/>
          <w:i/>
          <w:sz w:val="20"/>
        </w:rPr>
      </w:pPr>
    </w:p>
    <w:p w:rsidR="00B13F13" w:rsidRDefault="00B13F13">
      <w:pPr>
        <w:pStyle w:val="BodyText"/>
        <w:spacing w:before="11"/>
        <w:rPr>
          <w:rFonts w:ascii="Century Gothic Bold Italic"/>
          <w:b/>
          <w:i/>
          <w:sz w:val="23"/>
        </w:rPr>
      </w:pPr>
    </w:p>
    <w:p w:rsidR="00B13F13" w:rsidRDefault="0054102B">
      <w:pPr>
        <w:pStyle w:val="Heading2"/>
        <w:spacing w:line="849" w:lineRule="exact"/>
      </w:pPr>
      <w:r>
        <w:rPr>
          <w:color w:val="FFFFFF"/>
        </w:rPr>
        <w:t>8</w:t>
      </w:r>
    </w:p>
    <w:p w:rsidR="00B13F13" w:rsidRDefault="00B13F13">
      <w:pPr>
        <w:spacing w:line="849" w:lineRule="exact"/>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Values</w:t>
      </w:r>
    </w:p>
    <w:p w:rsidR="00B13F13" w:rsidRDefault="00B13F13">
      <w:pPr>
        <w:sectPr w:rsidR="00B13F13">
          <w:pgSz w:w="12240" w:h="15840"/>
          <w:pgMar w:top="420" w:right="500" w:bottom="280" w:left="500" w:header="720" w:footer="720" w:gutter="0"/>
          <w:cols w:num="2" w:space="720" w:equalWidth="0">
            <w:col w:w="2310" w:space="4026"/>
            <w:col w:w="4904"/>
          </w:cols>
        </w:sect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rPr>
          <w:rFonts w:ascii="Arial"/>
          <w:sz w:val="20"/>
        </w:rPr>
        <w:sectPr w:rsidR="00B13F13">
          <w:type w:val="continuous"/>
          <w:pgSz w:w="12240" w:h="15840"/>
          <w:pgMar w:top="240" w:right="500" w:bottom="0" w:left="500" w:header="720" w:footer="720" w:gutter="0"/>
          <w:cols w:space="720"/>
        </w:sectPr>
      </w:pPr>
    </w:p>
    <w:p w:rsidR="00B13F13" w:rsidRDefault="00B13F13">
      <w:pPr>
        <w:pStyle w:val="BodyText"/>
        <w:spacing w:before="1"/>
        <w:rPr>
          <w:rFonts w:ascii="Arial"/>
          <w:b/>
          <w:sz w:val="20"/>
        </w:rPr>
      </w:pPr>
    </w:p>
    <w:p w:rsidR="00B13F13" w:rsidRDefault="0054102B">
      <w:pPr>
        <w:pStyle w:val="Heading9"/>
        <w:ind w:right="-20"/>
      </w:pPr>
      <w:r>
        <w:t>Consumer-Focused Services</w:t>
      </w:r>
    </w:p>
    <w:p w:rsidR="00B13F13" w:rsidRDefault="00B13F13">
      <w:pPr>
        <w:pStyle w:val="BodyText"/>
        <w:spacing w:before="2"/>
        <w:rPr>
          <w:rFonts w:ascii="Century Gothic Bold"/>
          <w:b/>
          <w:sz w:val="30"/>
        </w:rPr>
      </w:pPr>
    </w:p>
    <w:p w:rsidR="00B13F13" w:rsidRDefault="0054102B">
      <w:pPr>
        <w:spacing w:line="252" w:lineRule="auto"/>
        <w:ind w:left="1544" w:right="15"/>
        <w:rPr>
          <w:sz w:val="19"/>
        </w:rPr>
      </w:pPr>
      <w:r>
        <w:rPr>
          <w:w w:val="105"/>
          <w:sz w:val="19"/>
        </w:rPr>
        <w:t>Resources, services and programs are focused on successfully responding to and meeting the needs of consumers</w:t>
      </w:r>
    </w:p>
    <w:p w:rsidR="00B13F13" w:rsidRDefault="0054102B">
      <w:pPr>
        <w:pStyle w:val="BodyText"/>
        <w:spacing w:before="10"/>
        <w:rPr>
          <w:sz w:val="18"/>
        </w:rPr>
      </w:pPr>
      <w:r>
        <w:br w:type="column"/>
      </w:r>
    </w:p>
    <w:p w:rsidR="00B13F13" w:rsidRDefault="0054102B">
      <w:pPr>
        <w:pStyle w:val="Heading9"/>
        <w:ind w:left="2374"/>
      </w:pPr>
      <w:r>
        <w:t>Community Relations</w:t>
      </w:r>
    </w:p>
    <w:p w:rsidR="00B13F13" w:rsidRDefault="00B13F13">
      <w:pPr>
        <w:pStyle w:val="BodyText"/>
        <w:spacing w:before="2"/>
        <w:rPr>
          <w:rFonts w:ascii="Century Gothic Bold"/>
          <w:b/>
          <w:sz w:val="30"/>
        </w:rPr>
      </w:pPr>
    </w:p>
    <w:p w:rsidR="00B13F13" w:rsidRDefault="0054102B">
      <w:pPr>
        <w:spacing w:line="252" w:lineRule="auto"/>
        <w:ind w:left="1337" w:right="1582"/>
        <w:rPr>
          <w:sz w:val="19"/>
        </w:rPr>
      </w:pPr>
      <w:r>
        <w:rPr>
          <w:w w:val="105"/>
          <w:sz w:val="19"/>
        </w:rPr>
        <w:t>Consumers, community and staff recognize, understand and respect the professional services and mission of the RRCI</w:t>
      </w:r>
    </w:p>
    <w:p w:rsidR="00B13F13" w:rsidRDefault="00B13F13">
      <w:pPr>
        <w:spacing w:line="252" w:lineRule="auto"/>
        <w:rPr>
          <w:sz w:val="19"/>
        </w:rPr>
        <w:sectPr w:rsidR="00B13F13">
          <w:type w:val="continuous"/>
          <w:pgSz w:w="12240" w:h="15840"/>
          <w:pgMar w:top="240" w:right="500" w:bottom="0" w:left="500" w:header="720" w:footer="720" w:gutter="0"/>
          <w:cols w:num="2" w:space="720" w:equalWidth="0">
            <w:col w:w="4847" w:space="40"/>
            <w:col w:w="6353"/>
          </w:cols>
        </w:sect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4"/>
        <w:rPr>
          <w:sz w:val="26"/>
        </w:rPr>
      </w:pPr>
    </w:p>
    <w:p w:rsidR="00B13F13" w:rsidRDefault="0054102B">
      <w:pPr>
        <w:spacing w:before="51" w:line="242" w:lineRule="auto"/>
        <w:ind w:left="5012" w:right="4805" w:hanging="8"/>
        <w:jc w:val="center"/>
        <w:rPr>
          <w:rFonts w:ascii="Arial"/>
          <w:b/>
          <w:sz w:val="43"/>
        </w:rPr>
      </w:pPr>
      <w:r>
        <w:rPr>
          <w:rFonts w:ascii="Arial"/>
          <w:b/>
          <w:color w:val="800000"/>
          <w:sz w:val="43"/>
        </w:rPr>
        <w:t>Our Values</w:t>
      </w:r>
    </w:p>
    <w:p w:rsidR="00B13F13" w:rsidRDefault="00B13F13">
      <w:pPr>
        <w:pStyle w:val="BodyText"/>
        <w:spacing w:before="7"/>
        <w:rPr>
          <w:rFonts w:ascii="Arial"/>
          <w:b/>
          <w:sz w:val="18"/>
        </w:rPr>
      </w:pPr>
    </w:p>
    <w:p w:rsidR="00B13F13" w:rsidRDefault="00B13F13">
      <w:pPr>
        <w:rPr>
          <w:rFonts w:ascii="Arial"/>
          <w:sz w:val="18"/>
        </w:rPr>
        <w:sectPr w:rsidR="00B13F13">
          <w:type w:val="continuous"/>
          <w:pgSz w:w="12240" w:h="15840"/>
          <w:pgMar w:top="240" w:right="500" w:bottom="0" w:left="500" w:header="720" w:footer="720" w:gutter="0"/>
          <w:cols w:space="720"/>
        </w:sectPr>
      </w:pPr>
    </w:p>
    <w:p w:rsidR="00B13F13" w:rsidRDefault="0054102B">
      <w:pPr>
        <w:pStyle w:val="Heading9"/>
        <w:spacing w:before="56"/>
        <w:ind w:right="-10"/>
      </w:pPr>
      <w:r>
        <w:lastRenderedPageBreak/>
        <w:t>Dedication</w:t>
      </w:r>
    </w:p>
    <w:p w:rsidR="00B13F13" w:rsidRDefault="00B13F13">
      <w:pPr>
        <w:pStyle w:val="BodyText"/>
        <w:spacing w:before="7"/>
        <w:rPr>
          <w:rFonts w:ascii="Century Gothic Bold"/>
          <w:b/>
          <w:sz w:val="30"/>
        </w:rPr>
      </w:pPr>
    </w:p>
    <w:p w:rsidR="00B13F13" w:rsidRDefault="0054102B">
      <w:pPr>
        <w:spacing w:line="252" w:lineRule="auto"/>
        <w:ind w:left="1544" w:right="-10"/>
        <w:rPr>
          <w:sz w:val="19"/>
        </w:rPr>
      </w:pPr>
      <w:r>
        <w:rPr>
          <w:w w:val="105"/>
          <w:sz w:val="19"/>
        </w:rPr>
        <w:t>Staff and consumers actively participate in training and education and demonstrate values of integrity, empathy, compassion and engagement</w:t>
      </w:r>
    </w:p>
    <w:p w:rsidR="00B13F13" w:rsidRDefault="0054102B">
      <w:pPr>
        <w:pStyle w:val="Heading9"/>
        <w:spacing w:before="56"/>
        <w:ind w:left="2810"/>
      </w:pPr>
      <w:r>
        <w:rPr>
          <w:b w:val="0"/>
        </w:rPr>
        <w:br w:type="column"/>
      </w:r>
      <w:r>
        <w:lastRenderedPageBreak/>
        <w:t>Individual Rights</w:t>
      </w:r>
    </w:p>
    <w:p w:rsidR="00B13F13" w:rsidRDefault="00B13F13">
      <w:pPr>
        <w:pStyle w:val="BodyText"/>
        <w:spacing w:before="7"/>
        <w:rPr>
          <w:rFonts w:ascii="Century Gothic Bold"/>
          <w:b/>
          <w:sz w:val="30"/>
        </w:rPr>
      </w:pPr>
    </w:p>
    <w:p w:rsidR="00B13F13" w:rsidRDefault="0054102B">
      <w:pPr>
        <w:spacing w:line="252" w:lineRule="auto"/>
        <w:ind w:left="1197" w:right="1962"/>
        <w:jc w:val="both"/>
        <w:rPr>
          <w:sz w:val="19"/>
        </w:rPr>
      </w:pPr>
      <w:r>
        <w:rPr>
          <w:w w:val="105"/>
          <w:sz w:val="19"/>
        </w:rPr>
        <w:t>People with disabilities will have and exercise the same rights as everyone else</w:t>
      </w:r>
    </w:p>
    <w:p w:rsidR="00B13F13" w:rsidRDefault="00B13F13">
      <w:pPr>
        <w:spacing w:line="252" w:lineRule="auto"/>
        <w:jc w:val="both"/>
        <w:rPr>
          <w:sz w:val="19"/>
        </w:rPr>
        <w:sectPr w:rsidR="00B13F13">
          <w:type w:val="continuous"/>
          <w:pgSz w:w="12240" w:h="15840"/>
          <w:pgMar w:top="240" w:right="500" w:bottom="0" w:left="500" w:header="720" w:footer="720" w:gutter="0"/>
          <w:cols w:num="2" w:space="720" w:equalWidth="0">
            <w:col w:w="4987" w:space="40"/>
            <w:col w:w="6213"/>
          </w:cols>
        </w:sectPr>
      </w:pPr>
    </w:p>
    <w:p w:rsidR="00B13F13" w:rsidRDefault="004121BD">
      <w:pPr>
        <w:pStyle w:val="BodyText"/>
        <w:rPr>
          <w:sz w:val="20"/>
        </w:rPr>
      </w:pPr>
      <w:r w:rsidRPr="004121BD">
        <w:lastRenderedPageBreak/>
        <w:pict>
          <v:group id="_x0000_s1192" style="position:absolute;margin-left:12pt;margin-top:12pt;width:588.05pt;height:768.05pt;z-index:-81208;mso-position-horizontal-relative:page;mso-position-vertical-relative:page" coordorigin="240,240" coordsize="11761,15361">
            <v:shape id="_x0000_s1205" type="#_x0000_t75" style="position:absolute;left:3005;top:3715;width:6269;height:8794">
              <v:imagedata r:id="rId6" o:title=""/>
            </v:shape>
            <v:shape id="_x0000_s1204" type="#_x0000_t75" style="position:absolute;left:249;top:355;width:11751;height:15000">
              <v:imagedata r:id="rId50" o:title=""/>
            </v:shape>
            <v:shape id="_x0000_s1203" type="#_x0000_t75" style="position:absolute;left:240;top:14063;width:11760;height:1537">
              <v:imagedata r:id="rId15" o:title=""/>
            </v:shape>
            <v:shape id="_x0000_s1202" type="#_x0000_t75" style="position:absolute;left:240;top:240;width:11760;height:1234">
              <v:imagedata r:id="rId20" o:title=""/>
            </v:shape>
            <v:shape id="_x0000_s1201" type="#_x0000_t75" style="position:absolute;left:10900;top:14243;width:1080;height:1080">
              <v:imagedata r:id="rId42" o:title=""/>
            </v:shape>
            <v:shape id="_x0000_s1200" type="#_x0000_t75" style="position:absolute;left:2980;top:1355;width:7200;height:2198">
              <v:imagedata r:id="rId17" o:title=""/>
            </v:shape>
            <v:shape id="_x0000_s1199" type="#_x0000_t75" style="position:absolute;left:460;top:455;width:2491;height:1416">
              <v:imagedata r:id="rId51" o:title=""/>
            </v:shape>
            <v:shape id="_x0000_s1198" type="#_x0000_t75" style="position:absolute;left:640;top:14783;width:3060;height:629">
              <v:imagedata r:id="rId10" o:title=""/>
            </v:shape>
            <v:shape id="_x0000_s1197" type="#_x0000_t75" style="position:absolute;left:1893;top:3975;width:3793;height:2991">
              <v:imagedata r:id="rId52" o:title=""/>
            </v:shape>
            <v:shape id="_x0000_s1196" type="#_x0000_t75" style="position:absolute;left:6573;top:3975;width:3793;height:2991">
              <v:imagedata r:id="rId52" o:title=""/>
            </v:shape>
            <v:shape id="_x0000_s1195" type="#_x0000_t75" style="position:absolute;left:1893;top:7756;width:3793;height:2714">
              <v:imagedata r:id="rId53" o:title=""/>
            </v:shape>
            <v:shape id="_x0000_s1194" type="#_x0000_t75" style="position:absolute;left:6573;top:7756;width:3793;height:2714">
              <v:imagedata r:id="rId53" o:title=""/>
            </v:shape>
            <v:shape id="_x0000_s1193" type="#_x0000_t75" style="position:absolute;left:4929;top:6115;width:2582;height:2578">
              <v:imagedata r:id="rId54" o:title=""/>
            </v:shape>
            <w10:wrap anchorx="page" anchory="page"/>
          </v:group>
        </w:pic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17"/>
        </w:rPr>
      </w:pPr>
    </w:p>
    <w:p w:rsidR="00B13F13" w:rsidRDefault="0054102B">
      <w:pPr>
        <w:spacing w:line="850" w:lineRule="exact"/>
        <w:ind w:right="98"/>
        <w:jc w:val="right"/>
        <w:rPr>
          <w:sz w:val="72"/>
        </w:rPr>
      </w:pPr>
      <w:r>
        <w:rPr>
          <w:color w:val="FFFFFF"/>
          <w:sz w:val="72"/>
        </w:rPr>
        <w:t>9</w:t>
      </w:r>
    </w:p>
    <w:p w:rsidR="00B13F13" w:rsidRDefault="00B13F13">
      <w:pPr>
        <w:spacing w:line="850" w:lineRule="exact"/>
        <w:jc w:val="right"/>
        <w:rPr>
          <w:sz w:val="72"/>
        </w:rPr>
        <w:sectPr w:rsidR="00B13F13">
          <w:type w:val="continuous"/>
          <w:pgSz w:w="12240" w:h="15840"/>
          <w:pgMar w:top="240" w:right="5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spacing w:before="5"/>
        <w:rPr>
          <w:sz w:val="76"/>
        </w:rPr>
      </w:pPr>
      <w:r>
        <w:br w:type="column"/>
      </w:r>
    </w:p>
    <w:p w:rsidR="00B13F13" w:rsidRDefault="0054102B">
      <w:pPr>
        <w:pStyle w:val="Heading1"/>
        <w:spacing w:line="244" w:lineRule="auto"/>
        <w:ind w:right="1801" w:firstLine="4377"/>
      </w:pPr>
      <w:r>
        <w:rPr>
          <w:color w:val="93A299"/>
        </w:rPr>
        <w:t>Core Competencies</w:t>
      </w:r>
    </w:p>
    <w:p w:rsidR="00B13F13" w:rsidRDefault="00B13F13">
      <w:pPr>
        <w:spacing w:line="244" w:lineRule="auto"/>
        <w:sectPr w:rsidR="00B13F13">
          <w:pgSz w:w="12240" w:h="15840"/>
          <w:pgMar w:top="420" w:right="300" w:bottom="280" w:left="500" w:header="720" w:footer="720" w:gutter="0"/>
          <w:cols w:num="2" w:space="720" w:equalWidth="0">
            <w:col w:w="2310" w:space="640"/>
            <w:col w:w="8490"/>
          </w:cols>
        </w:sectPr>
      </w:pPr>
    </w:p>
    <w:p w:rsidR="00B13F13" w:rsidRDefault="004121BD">
      <w:pPr>
        <w:pStyle w:val="BodyText"/>
        <w:rPr>
          <w:rFonts w:ascii="Arial"/>
          <w:b/>
          <w:sz w:val="20"/>
        </w:rPr>
      </w:pPr>
      <w:r w:rsidRPr="004121BD">
        <w:lastRenderedPageBreak/>
        <w:pict>
          <v:group id="_x0000_s1181" style="position:absolute;margin-left:12pt;margin-top:12pt;width:588.05pt;height:768.05pt;z-index:-81184;mso-position-horizontal-relative:page;mso-position-vertical-relative:page" coordorigin="240,240" coordsize="11761,15361">
            <v:shape id="_x0000_s1191" type="#_x0000_t75" style="position:absolute;left:3005;top:3715;width:6269;height:8794">
              <v:imagedata r:id="rId6" o:title=""/>
            </v:shape>
            <v:shape id="_x0000_s1190" type="#_x0000_t75" style="position:absolute;left:249;top:355;width:11751;height:15000">
              <v:imagedata r:id="rId50" o:title=""/>
            </v:shape>
            <v:shape id="_x0000_s1189" type="#_x0000_t75" style="position:absolute;left:240;top:14063;width:11760;height:1537">
              <v:imagedata r:id="rId15" o:title=""/>
            </v:shape>
            <v:shape id="_x0000_s1188" type="#_x0000_t75" style="position:absolute;left:240;top:240;width:11760;height:1234">
              <v:imagedata r:id="rId20" o:title=""/>
            </v:shape>
            <v:shape id="_x0000_s1187" type="#_x0000_t75" style="position:absolute;left:2253;top:7036;width:7751;height:4693">
              <v:imagedata r:id="rId55" o:title=""/>
            </v:shape>
            <v:shape id="_x0000_s1186" type="#_x0000_t75" style="position:absolute;left:10900;top:14243;width:1080;height:1080">
              <v:imagedata r:id="rId42" o:title=""/>
            </v:shape>
            <v:shape id="_x0000_s1185" type="#_x0000_t75" style="position:absolute;left:1713;top:3976;width:9010;height:2354">
              <v:imagedata r:id="rId56" o:title=""/>
            </v:shape>
            <v:shape id="_x0000_s1184" type="#_x0000_t75" style="position:absolute;left:1000;top:1355;width:9264;height:2198">
              <v:imagedata r:id="rId57" o:title=""/>
            </v:shape>
            <v:shape id="_x0000_s1183" type="#_x0000_t75" style="position:absolute;left:460;top:455;width:2491;height:1296">
              <v:imagedata r:id="rId18" o:title=""/>
            </v:shape>
            <v:shape id="_x0000_s1182" type="#_x0000_t75" style="position:absolute;left:640;top:14783;width:3060;height:629">
              <v:imagedata r:id="rId10" o:title=""/>
            </v:shape>
            <w10:wrap anchorx="page" anchory="page"/>
          </v:group>
        </w:pict>
      </w:r>
    </w:p>
    <w:p w:rsidR="00B13F13" w:rsidRDefault="00B13F13">
      <w:pPr>
        <w:pStyle w:val="BodyText"/>
        <w:spacing w:before="1"/>
        <w:rPr>
          <w:rFonts w:ascii="Arial"/>
          <w:b/>
        </w:rPr>
      </w:pPr>
    </w:p>
    <w:p w:rsidR="00B13F13" w:rsidRDefault="0054102B">
      <w:pPr>
        <w:pStyle w:val="BodyText"/>
        <w:spacing w:before="56"/>
        <w:ind w:left="1364" w:right="1191"/>
      </w:pPr>
      <w:r>
        <w:t>RRCI has worked hard over the years to build processes, relationships, and systems that have become the driver of our ability to successfully serve our consumers. Protecting our core competencies isn’t enough. It is important that we ask “why” our core competencies are effective, and look for ways to not only improve these systems, but also find ways to implement the successes into other aspects of our operation and our strategies.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54102B">
      <w:pPr>
        <w:pStyle w:val="BodyText"/>
        <w:spacing w:before="200"/>
        <w:ind w:left="1904" w:right="2140"/>
      </w:pPr>
      <w:r>
        <w:t>Core Competencies are the systems and processes that make RRCI unique in the community. Core Competencies are our differentiators. They are difficult to copy or replicate, therefore they must be nurtured to protect our strategic advantage.</w:t>
      </w:r>
    </w:p>
    <w:p w:rsidR="00B13F13" w:rsidRDefault="00B13F13">
      <w:pPr>
        <w:pStyle w:val="BodyText"/>
        <w:spacing w:before="1"/>
        <w:rPr>
          <w:sz w:val="30"/>
        </w:rPr>
      </w:pPr>
    </w:p>
    <w:p w:rsidR="00B13F13" w:rsidRDefault="0054102B">
      <w:pPr>
        <w:pStyle w:val="Heading6"/>
        <w:numPr>
          <w:ilvl w:val="1"/>
          <w:numId w:val="4"/>
        </w:numPr>
        <w:tabs>
          <w:tab w:val="left" w:pos="4333"/>
        </w:tabs>
        <w:spacing w:before="1"/>
      </w:pPr>
      <w:r>
        <w:t>Loan</w:t>
      </w:r>
      <w:r>
        <w:rPr>
          <w:spacing w:val="42"/>
        </w:rPr>
        <w:t xml:space="preserve"> </w:t>
      </w:r>
      <w:r>
        <w:t>Bank</w:t>
      </w:r>
    </w:p>
    <w:p w:rsidR="00B13F13" w:rsidRDefault="0054102B">
      <w:pPr>
        <w:pStyle w:val="ListParagraph"/>
        <w:numPr>
          <w:ilvl w:val="1"/>
          <w:numId w:val="4"/>
        </w:numPr>
        <w:tabs>
          <w:tab w:val="left" w:pos="4333"/>
        </w:tabs>
        <w:spacing w:before="8"/>
        <w:rPr>
          <w:rFonts w:ascii="Century Gothic Bold"/>
          <w:b/>
          <w:sz w:val="31"/>
        </w:rPr>
      </w:pPr>
      <w:r>
        <w:rPr>
          <w:rFonts w:ascii="Century Gothic Bold"/>
          <w:b/>
          <w:sz w:val="31"/>
        </w:rPr>
        <w:t>Connections</w:t>
      </w:r>
    </w:p>
    <w:p w:rsidR="00B13F13" w:rsidRDefault="0054102B">
      <w:pPr>
        <w:pStyle w:val="ListParagraph"/>
        <w:numPr>
          <w:ilvl w:val="1"/>
          <w:numId w:val="4"/>
        </w:numPr>
        <w:tabs>
          <w:tab w:val="left" w:pos="4333"/>
        </w:tabs>
        <w:spacing w:before="13"/>
        <w:rPr>
          <w:rFonts w:ascii="Century Gothic Bold"/>
          <w:b/>
          <w:sz w:val="31"/>
        </w:rPr>
      </w:pPr>
      <w:r>
        <w:rPr>
          <w:rFonts w:ascii="Century Gothic Bold"/>
          <w:b/>
          <w:sz w:val="31"/>
        </w:rPr>
        <w:t>Our</w:t>
      </w:r>
      <w:r>
        <w:rPr>
          <w:rFonts w:ascii="Century Gothic Bold"/>
          <w:b/>
          <w:spacing w:val="49"/>
          <w:sz w:val="31"/>
        </w:rPr>
        <w:t xml:space="preserve"> </w:t>
      </w:r>
      <w:r>
        <w:rPr>
          <w:rFonts w:ascii="Century Gothic Bold"/>
          <w:b/>
          <w:sz w:val="31"/>
        </w:rPr>
        <w:t>People</w:t>
      </w:r>
    </w:p>
    <w:p w:rsidR="00B13F13" w:rsidRDefault="0054102B">
      <w:pPr>
        <w:pStyle w:val="ListParagraph"/>
        <w:numPr>
          <w:ilvl w:val="1"/>
          <w:numId w:val="4"/>
        </w:numPr>
        <w:tabs>
          <w:tab w:val="left" w:pos="4333"/>
        </w:tabs>
        <w:spacing w:before="18"/>
        <w:rPr>
          <w:rFonts w:ascii="Century Gothic Bold"/>
          <w:b/>
          <w:sz w:val="31"/>
        </w:rPr>
      </w:pPr>
      <w:r>
        <w:rPr>
          <w:rFonts w:ascii="Century Gothic Bold"/>
          <w:b/>
          <w:sz w:val="31"/>
        </w:rPr>
        <w:t>Commitment</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spacing w:before="5"/>
        <w:rPr>
          <w:rFonts w:ascii="Century Gothic Bold"/>
          <w:b/>
          <w:sz w:val="16"/>
        </w:rPr>
      </w:pPr>
    </w:p>
    <w:p w:rsidR="00B13F13" w:rsidRDefault="0054102B">
      <w:pPr>
        <w:spacing w:line="803" w:lineRule="exact"/>
        <w:ind w:right="116"/>
        <w:jc w:val="right"/>
        <w:rPr>
          <w:sz w:val="67"/>
        </w:rPr>
      </w:pPr>
      <w:r>
        <w:rPr>
          <w:color w:val="FFFFFF"/>
          <w:sz w:val="67"/>
        </w:rPr>
        <w:t>10</w:t>
      </w:r>
    </w:p>
    <w:p w:rsidR="00B13F13" w:rsidRDefault="00B13F13">
      <w:pPr>
        <w:spacing w:line="803" w:lineRule="exact"/>
        <w:jc w:val="right"/>
        <w:rPr>
          <w:sz w:val="67"/>
        </w:rPr>
        <w:sectPr w:rsidR="00B13F13">
          <w:type w:val="continuous"/>
          <w:pgSz w:w="12240" w:h="15840"/>
          <w:pgMar w:top="240" w:right="3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rPr>
          <w:sz w:val="76"/>
        </w:rPr>
      </w:pPr>
      <w:r>
        <w:br w:type="column"/>
      </w:r>
    </w:p>
    <w:p w:rsidR="00B13F13" w:rsidRDefault="0054102B">
      <w:pPr>
        <w:pStyle w:val="Heading1"/>
      </w:pPr>
      <w:r>
        <w:rPr>
          <w:color w:val="93A299"/>
        </w:rPr>
        <w:t>Metrics</w:t>
      </w:r>
    </w:p>
    <w:p w:rsidR="00B13F13" w:rsidRDefault="00B13F13">
      <w:pPr>
        <w:sectPr w:rsidR="00B13F13">
          <w:pgSz w:w="12240" w:h="15840"/>
          <w:pgMar w:top="420" w:right="300" w:bottom="280" w:left="500" w:header="720" w:footer="720" w:gutter="0"/>
          <w:cols w:num="2" w:space="720" w:equalWidth="0">
            <w:col w:w="2310" w:space="3762"/>
            <w:col w:w="5368"/>
          </w:cols>
        </w:sectPr>
      </w:pPr>
    </w:p>
    <w:p w:rsidR="00B13F13" w:rsidRDefault="004121BD">
      <w:pPr>
        <w:pStyle w:val="BodyText"/>
        <w:rPr>
          <w:rFonts w:ascii="Arial"/>
          <w:b/>
          <w:sz w:val="20"/>
        </w:rPr>
      </w:pPr>
      <w:r w:rsidRPr="004121BD">
        <w:lastRenderedPageBreak/>
        <w:pict>
          <v:group id="_x0000_s1170" style="position:absolute;margin-left:12pt;margin-top:12pt;width:588.05pt;height:768.05pt;z-index:-81160;mso-position-horizontal-relative:page;mso-position-vertical-relative:page" coordorigin="240,240" coordsize="11761,15361">
            <v:shape id="_x0000_s1180" type="#_x0000_t75" style="position:absolute;left:3005;top:3715;width:6269;height:8794">
              <v:imagedata r:id="rId6" o:title=""/>
            </v:shape>
            <v:shape id="_x0000_s1179" type="#_x0000_t75" style="position:absolute;left:249;top:355;width:11751;height:15000">
              <v:imagedata r:id="rId50" o:title=""/>
            </v:shape>
            <v:shape id="_x0000_s1178" type="#_x0000_t75" style="position:absolute;left:240;top:240;width:11760;height:1234">
              <v:imagedata r:id="rId58" o:title=""/>
            </v:shape>
            <v:shape id="_x0000_s1177" type="#_x0000_t75" style="position:absolute;left:240;top:14063;width:11760;height:1537">
              <v:imagedata r:id="rId15" o:title=""/>
            </v:shape>
            <v:shape id="_x0000_s1176" type="#_x0000_t75" style="position:absolute;left:2163;top:3796;width:7751;height:6132">
              <v:imagedata r:id="rId59" o:title=""/>
            </v:shape>
            <v:shape id="_x0000_s1175" type="#_x0000_t75" style="position:absolute;left:240;top:1355;width:9940;height:2198">
              <v:imagedata r:id="rId60" o:title=""/>
            </v:shape>
            <v:shape id="_x0000_s1174" type="#_x0000_t75" style="position:absolute;left:640;top:14783;width:3060;height:629">
              <v:imagedata r:id="rId10" o:title=""/>
            </v:shape>
            <v:shape id="_x0000_s1173" type="#_x0000_t75" style="position:absolute;left:460;top:455;width:2491;height:1296">
              <v:imagedata r:id="rId18" o:title=""/>
            </v:shape>
            <v:shape id="_x0000_s1172" type="#_x0000_t75" style="position:absolute;left:10900;top:14243;width:1080;height:1080">
              <v:imagedata r:id="rId42" o:title=""/>
            </v:shape>
            <v:shape id="_x0000_s1171" type="#_x0000_t75" style="position:absolute;left:1533;top:10636;width:9010;height:1454">
              <v:imagedata r:id="rId61" o:title=""/>
            </v:shape>
            <w10:wrap anchorx="page" anchory="page"/>
          </v:group>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3"/>
        <w:rPr>
          <w:rFonts w:ascii="Arial"/>
          <w:b/>
          <w:sz w:val="19"/>
        </w:rPr>
      </w:pPr>
    </w:p>
    <w:p w:rsidR="00B13F13" w:rsidRDefault="0054102B">
      <w:pPr>
        <w:pStyle w:val="BodyText"/>
        <w:spacing w:before="56"/>
        <w:ind w:left="1814" w:right="2287"/>
        <w:jc w:val="both"/>
      </w:pPr>
      <w:r>
        <w:t>Critical Success Metrics are a set of overarching measurements and indicators that provide clarity in planning, and ensure sub- goals and action plans are aligned with our Strategic Plan.</w:t>
      </w:r>
    </w:p>
    <w:p w:rsidR="00B13F13" w:rsidRDefault="00B13F13">
      <w:pPr>
        <w:pStyle w:val="BodyText"/>
        <w:spacing w:before="2"/>
        <w:rPr>
          <w:sz w:val="29"/>
        </w:rPr>
      </w:pPr>
    </w:p>
    <w:p w:rsidR="00B13F13" w:rsidRDefault="0054102B">
      <w:pPr>
        <w:pStyle w:val="BodyText"/>
        <w:spacing w:before="1"/>
        <w:ind w:left="1793" w:right="3061"/>
        <w:jc w:val="center"/>
      </w:pPr>
      <w:r>
        <w:t>RRCI has identified the following Critical Success Metrics:</w:t>
      </w:r>
    </w:p>
    <w:p w:rsidR="00B13F13" w:rsidRDefault="00B13F13">
      <w:pPr>
        <w:pStyle w:val="BodyText"/>
        <w:spacing w:before="5"/>
        <w:rPr>
          <w:sz w:val="29"/>
        </w:rPr>
      </w:pPr>
    </w:p>
    <w:p w:rsidR="00B13F13" w:rsidRDefault="0054102B">
      <w:pPr>
        <w:pStyle w:val="Heading8"/>
        <w:numPr>
          <w:ilvl w:val="0"/>
          <w:numId w:val="3"/>
        </w:numPr>
        <w:tabs>
          <w:tab w:val="left" w:pos="3523"/>
        </w:tabs>
        <w:spacing w:before="1" w:line="342" w:lineRule="exact"/>
        <w:ind w:hanging="268"/>
      </w:pPr>
      <w:r>
        <w:t>Organizational</w:t>
      </w:r>
      <w:r>
        <w:rPr>
          <w:spacing w:val="-12"/>
        </w:rPr>
        <w:t xml:space="preserve"> </w:t>
      </w:r>
      <w:r>
        <w:t>Performance</w:t>
      </w:r>
    </w:p>
    <w:p w:rsidR="00B13F13" w:rsidRDefault="0054102B">
      <w:pPr>
        <w:pStyle w:val="ListParagraph"/>
        <w:numPr>
          <w:ilvl w:val="1"/>
          <w:numId w:val="3"/>
        </w:numPr>
        <w:tabs>
          <w:tab w:val="left" w:pos="4335"/>
        </w:tabs>
        <w:spacing w:line="354" w:lineRule="exact"/>
        <w:ind w:right="1365"/>
        <w:jc w:val="center"/>
        <w:rPr>
          <w:sz w:val="28"/>
        </w:rPr>
      </w:pPr>
      <w:r>
        <w:rPr>
          <w:sz w:val="28"/>
        </w:rPr>
        <w:t>Annual</w:t>
      </w:r>
      <w:r>
        <w:rPr>
          <w:spacing w:val="-4"/>
          <w:sz w:val="28"/>
        </w:rPr>
        <w:t xml:space="preserve"> </w:t>
      </w:r>
      <w:r>
        <w:rPr>
          <w:sz w:val="28"/>
        </w:rPr>
        <w:t>Audit</w:t>
      </w:r>
    </w:p>
    <w:p w:rsidR="00B13F13" w:rsidRDefault="0054102B">
      <w:pPr>
        <w:pStyle w:val="ListParagraph"/>
        <w:numPr>
          <w:ilvl w:val="1"/>
          <w:numId w:val="3"/>
        </w:numPr>
        <w:tabs>
          <w:tab w:val="left" w:pos="4335"/>
        </w:tabs>
        <w:spacing w:line="343" w:lineRule="exact"/>
        <w:ind w:right="2151"/>
        <w:jc w:val="center"/>
        <w:rPr>
          <w:sz w:val="28"/>
        </w:rPr>
      </w:pPr>
      <w:r>
        <w:rPr>
          <w:sz w:val="28"/>
        </w:rPr>
        <w:t>Service</w:t>
      </w:r>
    </w:p>
    <w:p w:rsidR="00B13F13" w:rsidRDefault="0054102B">
      <w:pPr>
        <w:pStyle w:val="ListParagraph"/>
        <w:numPr>
          <w:ilvl w:val="1"/>
          <w:numId w:val="3"/>
        </w:numPr>
        <w:tabs>
          <w:tab w:val="left" w:pos="4335"/>
        </w:tabs>
        <w:spacing w:line="343" w:lineRule="exact"/>
        <w:jc w:val="center"/>
        <w:rPr>
          <w:sz w:val="28"/>
        </w:rPr>
      </w:pPr>
      <w:r>
        <w:rPr>
          <w:sz w:val="28"/>
        </w:rPr>
        <w:t>Employee</w:t>
      </w:r>
      <w:r>
        <w:rPr>
          <w:spacing w:val="-12"/>
          <w:sz w:val="28"/>
        </w:rPr>
        <w:t xml:space="preserve"> </w:t>
      </w:r>
      <w:r>
        <w:rPr>
          <w:sz w:val="28"/>
        </w:rPr>
        <w:t>Engagement</w:t>
      </w:r>
    </w:p>
    <w:p w:rsidR="00B13F13" w:rsidRDefault="0054102B">
      <w:pPr>
        <w:pStyle w:val="ListParagraph"/>
        <w:numPr>
          <w:ilvl w:val="1"/>
          <w:numId w:val="3"/>
        </w:numPr>
        <w:tabs>
          <w:tab w:val="left" w:pos="4335"/>
        </w:tabs>
        <w:spacing w:line="343" w:lineRule="exact"/>
        <w:ind w:right="1427"/>
        <w:jc w:val="center"/>
        <w:rPr>
          <w:sz w:val="28"/>
        </w:rPr>
      </w:pPr>
      <w:r>
        <w:rPr>
          <w:sz w:val="28"/>
        </w:rPr>
        <w:t>Compliance</w:t>
      </w:r>
    </w:p>
    <w:p w:rsidR="00B13F13" w:rsidRDefault="0054102B">
      <w:pPr>
        <w:pStyle w:val="ListParagraph"/>
        <w:numPr>
          <w:ilvl w:val="1"/>
          <w:numId w:val="3"/>
        </w:numPr>
        <w:tabs>
          <w:tab w:val="left" w:pos="4335"/>
        </w:tabs>
        <w:spacing w:line="343" w:lineRule="exact"/>
        <w:ind w:right="1921"/>
        <w:jc w:val="center"/>
        <w:rPr>
          <w:sz w:val="28"/>
        </w:rPr>
      </w:pPr>
      <w:r>
        <w:rPr>
          <w:sz w:val="28"/>
        </w:rPr>
        <w:t>Financial</w:t>
      </w:r>
    </w:p>
    <w:p w:rsidR="00B13F13" w:rsidRDefault="0054102B">
      <w:pPr>
        <w:pStyle w:val="ListParagraph"/>
        <w:numPr>
          <w:ilvl w:val="1"/>
          <w:numId w:val="3"/>
        </w:numPr>
        <w:tabs>
          <w:tab w:val="left" w:pos="4335"/>
        </w:tabs>
        <w:spacing w:line="343" w:lineRule="exact"/>
        <w:ind w:right="2142"/>
        <w:jc w:val="center"/>
        <w:rPr>
          <w:sz w:val="28"/>
        </w:rPr>
      </w:pPr>
      <w:r>
        <w:rPr>
          <w:sz w:val="28"/>
        </w:rPr>
        <w:t>Budget</w:t>
      </w:r>
    </w:p>
    <w:p w:rsidR="00B13F13" w:rsidRDefault="0054102B">
      <w:pPr>
        <w:pStyle w:val="ListParagraph"/>
        <w:numPr>
          <w:ilvl w:val="0"/>
          <w:numId w:val="3"/>
        </w:numPr>
        <w:tabs>
          <w:tab w:val="left" w:pos="3524"/>
        </w:tabs>
        <w:spacing w:line="331" w:lineRule="exact"/>
        <w:ind w:left="3523"/>
        <w:rPr>
          <w:rFonts w:ascii="Century Gothic Bold"/>
          <w:b/>
          <w:sz w:val="28"/>
        </w:rPr>
      </w:pPr>
      <w:r>
        <w:rPr>
          <w:rFonts w:ascii="Century Gothic Bold"/>
          <w:b/>
          <w:sz w:val="28"/>
        </w:rPr>
        <w:t>Loan Bank</w:t>
      </w:r>
      <w:r>
        <w:rPr>
          <w:rFonts w:ascii="Century Gothic Bold"/>
          <w:b/>
          <w:spacing w:val="-8"/>
          <w:sz w:val="28"/>
        </w:rPr>
        <w:t xml:space="preserve"> </w:t>
      </w:r>
      <w:r>
        <w:rPr>
          <w:rFonts w:ascii="Century Gothic Bold"/>
          <w:b/>
          <w:sz w:val="28"/>
        </w:rPr>
        <w:t>Utilization</w:t>
      </w:r>
    </w:p>
    <w:p w:rsidR="00B13F13" w:rsidRDefault="0054102B">
      <w:pPr>
        <w:pStyle w:val="ListParagraph"/>
        <w:numPr>
          <w:ilvl w:val="0"/>
          <w:numId w:val="3"/>
        </w:numPr>
        <w:tabs>
          <w:tab w:val="left" w:pos="3524"/>
        </w:tabs>
        <w:spacing w:before="2"/>
        <w:ind w:left="3523"/>
        <w:rPr>
          <w:rFonts w:ascii="Century Gothic Bold"/>
          <w:b/>
          <w:sz w:val="28"/>
        </w:rPr>
      </w:pPr>
      <w:r>
        <w:rPr>
          <w:rFonts w:ascii="Century Gothic Bold"/>
          <w:b/>
          <w:sz w:val="28"/>
        </w:rPr>
        <w:t>704 Reporting</w:t>
      </w:r>
      <w:r>
        <w:rPr>
          <w:rFonts w:ascii="Century Gothic Bold"/>
          <w:b/>
          <w:spacing w:val="-9"/>
          <w:sz w:val="28"/>
        </w:rPr>
        <w:t xml:space="preserve"> </w:t>
      </w:r>
      <w:r>
        <w:rPr>
          <w:rFonts w:ascii="Century Gothic Bold"/>
          <w:b/>
          <w:sz w:val="28"/>
        </w:rPr>
        <w:t>Metrics</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7"/>
        </w:rPr>
      </w:pPr>
    </w:p>
    <w:p w:rsidR="00B13F13" w:rsidRDefault="0054102B">
      <w:pPr>
        <w:pStyle w:val="BodyText"/>
        <w:spacing w:before="55"/>
        <w:ind w:left="1184" w:right="1617"/>
      </w:pPr>
      <w:r>
        <w:t>When each Strategic Goal and supporting action item is developed, all of the corresponding metrics should roll up to one or more of these metrics and metric categories. High-level metrics for each category can be summarized into a manageable dashboard for board and staff meetings.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2"/>
        <w:rPr>
          <w:sz w:val="20"/>
        </w:rPr>
      </w:pPr>
    </w:p>
    <w:p w:rsidR="00B13F13" w:rsidRDefault="0054102B">
      <w:pPr>
        <w:spacing w:line="804" w:lineRule="exact"/>
        <w:ind w:right="116"/>
        <w:jc w:val="right"/>
        <w:rPr>
          <w:sz w:val="67"/>
        </w:rPr>
      </w:pPr>
      <w:r>
        <w:rPr>
          <w:color w:val="FFFFFF"/>
          <w:sz w:val="67"/>
        </w:rPr>
        <w:t>11</w:t>
      </w:r>
    </w:p>
    <w:p w:rsidR="00B13F13" w:rsidRDefault="00B13F13">
      <w:pPr>
        <w:spacing w:line="804" w:lineRule="exact"/>
        <w:jc w:val="right"/>
        <w:rPr>
          <w:sz w:val="67"/>
        </w:rPr>
        <w:sectPr w:rsidR="00B13F13">
          <w:type w:val="continuous"/>
          <w:pgSz w:w="12240" w:h="15840"/>
          <w:pgMar w:top="240" w:right="3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spacing w:before="8"/>
        <w:rPr>
          <w:sz w:val="90"/>
        </w:rPr>
      </w:pPr>
      <w:r>
        <w:br w:type="column"/>
      </w:r>
    </w:p>
    <w:p w:rsidR="00B13F13" w:rsidRDefault="0054102B">
      <w:pPr>
        <w:pStyle w:val="Heading1"/>
      </w:pPr>
      <w:r>
        <w:rPr>
          <w:color w:val="93A299"/>
        </w:rPr>
        <w:t>Strategic Goals</w:t>
      </w:r>
    </w:p>
    <w:p w:rsidR="00B13F13" w:rsidRDefault="00B13F13">
      <w:pPr>
        <w:sectPr w:rsidR="00B13F13">
          <w:pgSz w:w="12240" w:h="15840"/>
          <w:pgMar w:top="420" w:right="300" w:bottom="280" w:left="500" w:header="720" w:footer="720" w:gutter="0"/>
          <w:cols w:num="2" w:space="720" w:equalWidth="0">
            <w:col w:w="2310" w:space="83"/>
            <w:col w:w="9047"/>
          </w:cols>
        </w:sect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spacing w:before="1"/>
        <w:rPr>
          <w:rFonts w:ascii="Arial"/>
          <w:b/>
          <w:sz w:val="18"/>
        </w:rPr>
      </w:pPr>
    </w:p>
    <w:p w:rsidR="00B13F13" w:rsidRDefault="00B13F13">
      <w:pPr>
        <w:rPr>
          <w:rFonts w:ascii="Arial"/>
          <w:sz w:val="18"/>
        </w:rPr>
        <w:sectPr w:rsidR="00B13F13">
          <w:type w:val="continuous"/>
          <w:pgSz w:w="12240" w:h="15840"/>
          <w:pgMar w:top="240" w:right="300" w:bottom="0" w:left="500" w:header="720" w:footer="720" w:gutter="0"/>
          <w:cols w:space="720"/>
        </w:sectPr>
      </w:pPr>
    </w:p>
    <w:p w:rsidR="00B13F13" w:rsidRDefault="0054102B">
      <w:pPr>
        <w:spacing w:before="52" w:line="292" w:lineRule="auto"/>
        <w:ind w:left="2552" w:firstLine="78"/>
        <w:jc w:val="both"/>
        <w:rPr>
          <w:sz w:val="26"/>
        </w:rPr>
      </w:pPr>
      <w:r>
        <w:rPr>
          <w:sz w:val="26"/>
        </w:rPr>
        <w:lastRenderedPageBreak/>
        <w:t>Vision Mission Values</w:t>
      </w:r>
    </w:p>
    <w:p w:rsidR="00B13F13" w:rsidRDefault="0054102B">
      <w:pPr>
        <w:pStyle w:val="BodyText"/>
        <w:spacing w:before="1"/>
        <w:rPr>
          <w:sz w:val="26"/>
        </w:rPr>
      </w:pPr>
      <w:r>
        <w:br w:type="column"/>
      </w:r>
    </w:p>
    <w:p w:rsidR="00B13F13" w:rsidRDefault="0054102B">
      <w:pPr>
        <w:spacing w:line="300" w:lineRule="exact"/>
        <w:ind w:left="1175" w:right="-19" w:firstLine="673"/>
        <w:rPr>
          <w:sz w:val="28"/>
        </w:rPr>
      </w:pPr>
      <w:r>
        <w:rPr>
          <w:sz w:val="28"/>
        </w:rPr>
        <w:t>Core Competencies</w:t>
      </w:r>
    </w:p>
    <w:p w:rsidR="00B13F13" w:rsidRDefault="0054102B">
      <w:pPr>
        <w:pStyle w:val="BodyText"/>
        <w:spacing w:before="1"/>
        <w:rPr>
          <w:sz w:val="36"/>
        </w:rPr>
      </w:pPr>
      <w:r>
        <w:br w:type="column"/>
      </w:r>
    </w:p>
    <w:p w:rsidR="00B13F13" w:rsidRDefault="0054102B">
      <w:pPr>
        <w:ind w:left="629" w:right="2153"/>
        <w:jc w:val="center"/>
        <w:rPr>
          <w:sz w:val="26"/>
        </w:rPr>
      </w:pPr>
      <w:r>
        <w:rPr>
          <w:sz w:val="26"/>
        </w:rPr>
        <w:t>Work Processes</w:t>
      </w:r>
    </w:p>
    <w:p w:rsidR="00B13F13" w:rsidRDefault="00B13F13">
      <w:pPr>
        <w:pStyle w:val="BodyText"/>
        <w:spacing w:before="2"/>
        <w:rPr>
          <w:sz w:val="37"/>
        </w:rPr>
      </w:pPr>
    </w:p>
    <w:p w:rsidR="00B13F13" w:rsidRDefault="0054102B">
      <w:pPr>
        <w:spacing w:line="160" w:lineRule="exact"/>
        <w:ind w:left="655" w:right="2153"/>
        <w:jc w:val="center"/>
        <w:rPr>
          <w:sz w:val="16"/>
        </w:rPr>
      </w:pPr>
      <w:r>
        <w:rPr>
          <w:color w:val="FFFFFF"/>
          <w:sz w:val="16"/>
        </w:rPr>
        <w:t>Action Plan Management</w:t>
      </w:r>
    </w:p>
    <w:p w:rsidR="00B13F13" w:rsidRDefault="00B13F13">
      <w:pPr>
        <w:spacing w:line="160" w:lineRule="exact"/>
        <w:jc w:val="center"/>
        <w:rPr>
          <w:sz w:val="16"/>
        </w:rPr>
        <w:sectPr w:rsidR="00B13F13">
          <w:type w:val="continuous"/>
          <w:pgSz w:w="12240" w:h="15840"/>
          <w:pgMar w:top="240" w:right="300" w:bottom="0" w:left="500" w:header="720" w:footer="720" w:gutter="0"/>
          <w:cols w:num="3" w:space="720" w:equalWidth="0">
            <w:col w:w="3426" w:space="40"/>
            <w:col w:w="3199" w:space="40"/>
            <w:col w:w="4735"/>
          </w:cols>
        </w:sectPr>
      </w:pPr>
    </w:p>
    <w:p w:rsidR="00B13F13" w:rsidRDefault="004121BD">
      <w:pPr>
        <w:pStyle w:val="BodyText"/>
        <w:spacing w:before="4"/>
        <w:rPr>
          <w:sz w:val="25"/>
        </w:rPr>
      </w:pPr>
      <w:r w:rsidRPr="004121BD">
        <w:lastRenderedPageBreak/>
        <w:pict>
          <v:group id="_x0000_s1138" style="position:absolute;margin-left:12pt;margin-top:12pt;width:588.05pt;height:768.05pt;z-index:-81136;mso-position-horizontal-relative:page;mso-position-vertical-relative:page" coordorigin="240,240" coordsize="11761,15361">
            <v:shape id="_x0000_s1169" type="#_x0000_t75" style="position:absolute;left:3005;top:3715;width:6269;height:8794">
              <v:imagedata r:id="rId6" o:title=""/>
            </v:shape>
            <v:shape id="_x0000_s1168" type="#_x0000_t75" style="position:absolute;left:249;top:355;width:11751;height:15000">
              <v:imagedata r:id="rId50" o:title=""/>
            </v:shape>
            <v:shape id="_x0000_s1167" type="#_x0000_t75" style="position:absolute;left:240;top:14063;width:11760;height:1537">
              <v:imagedata r:id="rId15" o:title=""/>
            </v:shape>
            <v:shape id="_x0000_s1166" type="#_x0000_t75" style="position:absolute;left:7560;top:3725;width:2486;height:5798">
              <v:imagedata r:id="rId62" o:title=""/>
            </v:shape>
            <v:shape id="_x0000_s1165" type="#_x0000_t75" style="position:absolute;left:4920;top:3725;width:2453;height:5798">
              <v:imagedata r:id="rId63" o:title=""/>
            </v:shape>
            <v:shape id="_x0000_s1164" type="#_x0000_t75" style="position:absolute;left:2232;top:3725;width:2506;height:5798">
              <v:imagedata r:id="rId64" o:title=""/>
            </v:shape>
            <v:shape id="_x0000_s1163" type="#_x0000_t75" style="position:absolute;left:2400;top:6797;width:1853;height:600">
              <v:imagedata r:id="rId65" o:title=""/>
            </v:shape>
            <v:line id="_x0000_s1162" style="position:absolute" from="4231,6666" to="5320,6666" strokecolor="#9e4225" strokeweight="15.22739mm"/>
            <v:shape id="_x0000_s1161" type="#_x0000_t75" style="position:absolute;left:5299;top:5933;width:1618;height:600">
              <v:imagedata r:id="rId66" o:title=""/>
            </v:shape>
            <v:shape id="_x0000_s1160" style="position:absolute;left:6599;top:4746;width:1951;height:1882" coordorigin="6599,4746" coordsize="1951,1882" path="m6599,5550l7864,4746r685,1078l7284,6628,6599,5550xe" fillcolor="#9e4225" stroked="f">
              <v:path arrowok="t"/>
            </v:shape>
            <v:shape id="_x0000_s1159" type="#_x0000_t75" style="position:absolute;left:8232;top:5069;width:1166;height:600">
              <v:imagedata r:id="rId67" o:title=""/>
            </v:shape>
            <v:line id="_x0000_s1158" style="position:absolute" from="6895,6125" to="8255,6125" strokecolor="#9e4225" strokeweight="3.82239mm"/>
            <v:shape id="_x0000_s1157" type="#_x0000_t75" style="position:absolute;left:8232;top:5717;width:1166;height:600">
              <v:imagedata r:id="rId67" o:title=""/>
            </v:shape>
            <v:line id="_x0000_s1156" style="position:absolute" from="4231,7098" to="5319,7098" strokecolor="#9e4225" strokeweight=".26444mm"/>
            <v:shape id="_x0000_s1155" type="#_x0000_t75" style="position:absolute;left:5299;top:6797;width:1618;height:600">
              <v:imagedata r:id="rId66" o:title=""/>
            </v:shape>
            <v:rect id="_x0000_s1154" style="position:absolute;left:6895;top:6773;width:1359;height:325" fillcolor="#9e4225" stroked="f"/>
            <v:shape id="_x0000_s1153" type="#_x0000_t75" style="position:absolute;left:8232;top:6470;width:1166;height:605">
              <v:imagedata r:id="rId68" o:title=""/>
            </v:shape>
            <v:rect id="_x0000_s1152" style="position:absolute;left:6895;top:7098;width:1359;height:325" fillcolor="#9e4225" stroked="f"/>
            <v:shape id="_x0000_s1151" type="#_x0000_t75" style="position:absolute;left:8232;top:7118;width:1166;height:605">
              <v:imagedata r:id="rId68" o:title=""/>
            </v:shape>
            <v:line id="_x0000_s1150" style="position:absolute" from="4231,7529" to="5320,7529" strokecolor="#9e4225" strokeweight="15.22739mm"/>
            <v:shape id="_x0000_s1149" type="#_x0000_t75" style="position:absolute;left:5299;top:7661;width:1618;height:600">
              <v:imagedata r:id="rId66" o:title=""/>
            </v:shape>
            <v:line id="_x0000_s1148" style="position:absolute" from="8261,7954" to="8261,8208" strokecolor="#9e4225" strokeweight="4.20358mm"/>
            <v:shape id="_x0000_s1147" type="#_x0000_t75" style="position:absolute;left:8232;top:7901;width:1166;height:600">
              <v:imagedata r:id="rId67" o:title=""/>
            </v:shape>
            <v:line id="_x0000_s1146" style="position:absolute" from="6895,8405" to="8253,8405" strokecolor="#9e4225" strokeweight="15.62964mm"/>
            <v:shape id="_x0000_s1145" type="#_x0000_t75" style="position:absolute;left:8232;top:8549;width:1166;height:600">
              <v:imagedata r:id="rId67" o:title=""/>
            </v:shape>
            <v:shape id="_x0000_s1144" type="#_x0000_t75" style="position:absolute;left:240;top:240;width:11760;height:1252">
              <v:imagedata r:id="rId69" o:title=""/>
            </v:shape>
            <v:shape id="_x0000_s1143" type="#_x0000_t75" style="position:absolute;left:2232;top:10096;width:7751;height:1994">
              <v:imagedata r:id="rId70" o:title=""/>
            </v:shape>
            <v:shape id="_x0000_s1142" type="#_x0000_t75" style="position:absolute;left:10900;top:14243;width:1080;height:1080">
              <v:imagedata r:id="rId42" o:title=""/>
            </v:shape>
            <v:shape id="_x0000_s1141" type="#_x0000_t75" style="position:absolute;left:640;top:14783;width:3060;height:629">
              <v:imagedata r:id="rId10" o:title=""/>
            </v:shape>
            <v:shape id="_x0000_s1140" type="#_x0000_t75" style="position:absolute;left:460;top:455;width:2491;height:1296">
              <v:imagedata r:id="rId18" o:title=""/>
            </v:shape>
            <v:shape id="_x0000_s1139" type="#_x0000_t75" style="position:absolute;left:1720;top:1535;width:9600;height:2194">
              <v:imagedata r:id="rId71" o:title=""/>
            </v:shape>
            <w10:wrap anchorx="page" anchory="page"/>
          </v:group>
        </w:pict>
      </w:r>
    </w:p>
    <w:p w:rsidR="00B13F13" w:rsidRDefault="0054102B">
      <w:pPr>
        <w:spacing w:before="71"/>
        <w:ind w:right="2739"/>
        <w:jc w:val="right"/>
        <w:rPr>
          <w:sz w:val="16"/>
        </w:rPr>
      </w:pPr>
      <w:r>
        <w:rPr>
          <w:color w:val="FFFFFF"/>
          <w:sz w:val="16"/>
        </w:rPr>
        <w:t>Reporting</w:t>
      </w:r>
    </w:p>
    <w:p w:rsidR="00B13F13" w:rsidRDefault="0054102B">
      <w:pPr>
        <w:spacing w:before="20"/>
        <w:ind w:left="1793" w:right="2005"/>
        <w:jc w:val="center"/>
        <w:rPr>
          <w:sz w:val="16"/>
        </w:rPr>
      </w:pPr>
      <w:r>
        <w:rPr>
          <w:color w:val="FFFFFF"/>
          <w:sz w:val="16"/>
        </w:rPr>
        <w:t>Staff Champion</w:t>
      </w:r>
    </w:p>
    <w:p w:rsidR="00B13F13" w:rsidRDefault="00B13F13">
      <w:pPr>
        <w:pStyle w:val="BodyText"/>
        <w:spacing w:before="3"/>
        <w:rPr>
          <w:sz w:val="22"/>
        </w:rPr>
      </w:pPr>
    </w:p>
    <w:p w:rsidR="00B13F13" w:rsidRDefault="0054102B">
      <w:pPr>
        <w:spacing w:before="71"/>
        <w:ind w:right="2725"/>
        <w:jc w:val="right"/>
        <w:rPr>
          <w:sz w:val="16"/>
        </w:rPr>
      </w:pPr>
      <w:r>
        <w:rPr>
          <w:color w:val="FFFFFF"/>
          <w:sz w:val="16"/>
        </w:rPr>
        <w:t>Resources</w:t>
      </w:r>
    </w:p>
    <w:p w:rsidR="00B13F13" w:rsidRDefault="0054102B">
      <w:pPr>
        <w:tabs>
          <w:tab w:val="left" w:pos="4943"/>
        </w:tabs>
        <w:spacing w:before="128"/>
        <w:ind w:left="2638" w:right="1191"/>
        <w:rPr>
          <w:sz w:val="16"/>
        </w:rPr>
      </w:pPr>
      <w:r>
        <w:rPr>
          <w:color w:val="FFFFFF"/>
          <w:sz w:val="16"/>
        </w:rPr>
        <w:t>Goal</w:t>
      </w:r>
      <w:r>
        <w:rPr>
          <w:color w:val="FFFFFF"/>
          <w:sz w:val="16"/>
        </w:rPr>
        <w:tab/>
        <w:t>Board</w:t>
      </w:r>
      <w:r>
        <w:rPr>
          <w:color w:val="FFFFFF"/>
          <w:spacing w:val="-4"/>
          <w:sz w:val="16"/>
        </w:rPr>
        <w:t xml:space="preserve"> </w:t>
      </w:r>
      <w:r>
        <w:rPr>
          <w:color w:val="FFFFFF"/>
          <w:sz w:val="16"/>
        </w:rPr>
        <w:t>Champion</w:t>
      </w:r>
    </w:p>
    <w:p w:rsidR="00B13F13" w:rsidRDefault="0054102B">
      <w:pPr>
        <w:spacing w:before="128"/>
        <w:ind w:right="2672"/>
        <w:jc w:val="right"/>
        <w:rPr>
          <w:sz w:val="16"/>
        </w:rPr>
      </w:pPr>
      <w:r>
        <w:rPr>
          <w:color w:val="FFFFFF"/>
          <w:sz w:val="16"/>
        </w:rPr>
        <w:t>Knowledge</w:t>
      </w:r>
    </w:p>
    <w:p w:rsidR="00B13F13" w:rsidRDefault="00B13F13">
      <w:pPr>
        <w:pStyle w:val="BodyText"/>
        <w:spacing w:before="3"/>
        <w:rPr>
          <w:sz w:val="22"/>
        </w:rPr>
      </w:pPr>
    </w:p>
    <w:p w:rsidR="00B13F13" w:rsidRDefault="0054102B">
      <w:pPr>
        <w:spacing w:before="71"/>
        <w:ind w:left="1793" w:right="2005"/>
        <w:jc w:val="center"/>
        <w:rPr>
          <w:sz w:val="16"/>
        </w:rPr>
      </w:pPr>
      <w:r>
        <w:rPr>
          <w:color w:val="FFFFFF"/>
          <w:sz w:val="16"/>
        </w:rPr>
        <w:t>Executive Director</w:t>
      </w:r>
    </w:p>
    <w:p w:rsidR="00B13F13" w:rsidRDefault="0054102B">
      <w:pPr>
        <w:spacing w:before="42"/>
        <w:ind w:right="2691"/>
        <w:jc w:val="right"/>
        <w:rPr>
          <w:sz w:val="16"/>
        </w:rPr>
      </w:pPr>
      <w:r>
        <w:rPr>
          <w:color w:val="FFFFFF"/>
          <w:sz w:val="16"/>
        </w:rPr>
        <w:t>Leadership</w:t>
      </w:r>
    </w:p>
    <w:p w:rsidR="00B13F13" w:rsidRDefault="00B13F13">
      <w:pPr>
        <w:pStyle w:val="BodyText"/>
      </w:pPr>
    </w:p>
    <w:p w:rsidR="00B13F13" w:rsidRDefault="0054102B">
      <w:pPr>
        <w:spacing w:before="104" w:line="160" w:lineRule="exact"/>
        <w:ind w:left="7924" w:right="2702" w:firstLine="229"/>
        <w:rPr>
          <w:sz w:val="16"/>
        </w:rPr>
      </w:pPr>
      <w:r>
        <w:rPr>
          <w:color w:val="FFFFFF"/>
          <w:sz w:val="16"/>
        </w:rPr>
        <w:t>Plan Alignment</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11"/>
        <w:rPr>
          <w:sz w:val="29"/>
        </w:rPr>
      </w:pPr>
    </w:p>
    <w:p w:rsidR="00B13F13" w:rsidRDefault="0054102B">
      <w:pPr>
        <w:pStyle w:val="BodyText"/>
        <w:spacing w:before="56"/>
        <w:ind w:left="1878" w:right="2140"/>
      </w:pPr>
      <w:r>
        <w:t>Components of successful goal management and execution include relevant goal ownership, alignment with our core competencies to leverage our expertise, and an understanding of our individual roles and how each of us contributes to the success of the goal.</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5"/>
        <w:rPr>
          <w:sz w:val="20"/>
        </w:rPr>
      </w:pPr>
    </w:p>
    <w:p w:rsidR="00B13F13" w:rsidRDefault="0054102B">
      <w:pPr>
        <w:spacing w:line="803" w:lineRule="exact"/>
        <w:ind w:right="116"/>
        <w:jc w:val="right"/>
        <w:rPr>
          <w:sz w:val="67"/>
        </w:rPr>
      </w:pPr>
      <w:r>
        <w:rPr>
          <w:color w:val="FFFFFF"/>
          <w:sz w:val="67"/>
        </w:rPr>
        <w:t>12</w:t>
      </w:r>
    </w:p>
    <w:p w:rsidR="00B13F13" w:rsidRDefault="00B13F13">
      <w:pPr>
        <w:spacing w:line="803" w:lineRule="exact"/>
        <w:jc w:val="right"/>
        <w:rPr>
          <w:sz w:val="67"/>
        </w:rPr>
        <w:sectPr w:rsidR="00B13F13">
          <w:type w:val="continuous"/>
          <w:pgSz w:w="12240" w:h="15840"/>
          <w:pgMar w:top="240" w:right="300" w:bottom="0" w:left="500" w:header="720" w:footer="720" w:gutter="0"/>
          <w:cols w:space="720"/>
        </w:sectPr>
      </w:pPr>
    </w:p>
    <w:p w:rsidR="00B13F13" w:rsidRDefault="004121BD">
      <w:pPr>
        <w:pStyle w:val="BodyText"/>
        <w:spacing w:before="29"/>
        <w:ind w:left="104" w:right="-19"/>
      </w:pPr>
      <w:r>
        <w:lastRenderedPageBreak/>
        <w:pict>
          <v:group id="_x0000_s1123" style="position:absolute;left:0;text-align:left;margin-left:10.95pt;margin-top:11.95pt;width:588.05pt;height:768.05pt;z-index:-81112;mso-position-horizontal-relative:page;mso-position-vertical-relative:page" coordorigin="240,240" coordsize="11761,15361">
            <v:shape id="_x0000_s1137" type="#_x0000_t75" style="position:absolute;left:3005;top:3715;width:6269;height:8794">
              <v:imagedata r:id="rId6" o:title=""/>
            </v:shape>
            <v:shape id="_x0000_s1136" type="#_x0000_t75" style="position:absolute;left:249;top:355;width:11751;height:15000">
              <v:imagedata r:id="rId50" o:title=""/>
            </v:shape>
            <v:shape id="_x0000_s1135" type="#_x0000_t75" style="position:absolute;left:240;top:14063;width:11760;height:1537">
              <v:imagedata r:id="rId15" o:title=""/>
            </v:shape>
            <v:shape id="_x0000_s1134" type="#_x0000_t75" style="position:absolute;left:240;top:240;width:11760;height:1234">
              <v:imagedata r:id="rId20" o:title=""/>
            </v:shape>
            <v:shape id="_x0000_s1133" type="#_x0000_t75" style="position:absolute;left:2232;top:3616;width:7772;height:1320">
              <v:imagedata r:id="rId72" o:title=""/>
            </v:shape>
            <v:shape id="_x0000_s1132" type="#_x0000_t75" style="position:absolute;left:2232;top:5236;width:7772;height:1218">
              <v:imagedata r:id="rId73" o:title=""/>
            </v:shape>
            <v:shape id="_x0000_s1131" type="#_x0000_t75" style="position:absolute;left:2232;top:6833;width:7772;height:1117">
              <v:imagedata r:id="rId74" o:title=""/>
            </v:shape>
            <v:shape id="_x0000_s1130" type="#_x0000_t75" style="position:absolute;left:2232;top:8296;width:7772;height:1196">
              <v:imagedata r:id="rId75" o:title=""/>
            </v:shape>
            <v:shape id="_x0000_s1129" type="#_x0000_t75" style="position:absolute;left:2232;top:9916;width:7772;height:1275">
              <v:imagedata r:id="rId76" o:title=""/>
            </v:shape>
            <v:shape id="_x0000_s1128" type="#_x0000_t75" style="position:absolute;left:1660;top:1535;width:9600;height:2194">
              <v:imagedata r:id="rId71" o:title=""/>
            </v:shape>
            <v:shape id="_x0000_s1127" type="#_x0000_t75" style="position:absolute;left:460;top:455;width:2491;height:1296">
              <v:imagedata r:id="rId18" o:title=""/>
            </v:shape>
            <v:shape id="_x0000_s1126" type="#_x0000_t75" style="position:absolute;left:640;top:14783;width:3060;height:629">
              <v:imagedata r:id="rId10" o:title=""/>
            </v:shape>
            <v:shape id="_x0000_s1125" type="#_x0000_t75" style="position:absolute;left:10900;top:14243;width:1080;height:1080">
              <v:imagedata r:id="rId42" o:title=""/>
            </v:shape>
            <v:shape id="_x0000_s1124" type="#_x0000_t75" style="position:absolute;left:2592;top:11716;width:7031;height:1634">
              <v:imagedata r:id="rId77" o:title=""/>
            </v:shape>
            <w10:wrap anchorx="page" anchory="page"/>
          </v:group>
        </w:pict>
      </w:r>
      <w:r w:rsidR="0054102B">
        <w:rPr>
          <w:color w:val="800000"/>
        </w:rPr>
        <w:t>2016 Strategic Plan</w:t>
      </w:r>
    </w:p>
    <w:p w:rsidR="00B13F13" w:rsidRDefault="0054102B">
      <w:pPr>
        <w:pStyle w:val="BodyText"/>
        <w:spacing w:before="8"/>
        <w:rPr>
          <w:sz w:val="90"/>
        </w:rPr>
      </w:pPr>
      <w:r>
        <w:br w:type="column"/>
      </w:r>
    </w:p>
    <w:p w:rsidR="00B13F13" w:rsidRDefault="0054102B">
      <w:pPr>
        <w:pStyle w:val="Heading1"/>
        <w:ind w:left="87"/>
      </w:pPr>
      <w:r>
        <w:rPr>
          <w:color w:val="93A299"/>
        </w:rPr>
        <w:t>Strategic Goals</w:t>
      </w:r>
    </w:p>
    <w:p w:rsidR="00B13F13" w:rsidRDefault="00B13F13">
      <w:pPr>
        <w:sectPr w:rsidR="00B13F13">
          <w:pgSz w:w="12240" w:h="15840"/>
          <w:pgMar w:top="420" w:right="300" w:bottom="280" w:left="500" w:header="720" w:footer="720" w:gutter="0"/>
          <w:cols w:num="2" w:space="720" w:equalWidth="0">
            <w:col w:w="2310" w:space="40"/>
            <w:col w:w="9090"/>
          </w:cols>
        </w:sect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B13F13">
      <w:pPr>
        <w:pStyle w:val="BodyText"/>
        <w:rPr>
          <w:rFonts w:ascii="Arial"/>
          <w:b/>
          <w:sz w:val="20"/>
        </w:rPr>
      </w:pPr>
    </w:p>
    <w:p w:rsidR="00B13F13" w:rsidRDefault="0054102B" w:rsidP="003B45B2">
      <w:pPr>
        <w:pStyle w:val="Heading4"/>
        <w:spacing w:before="140"/>
        <w:ind w:left="2160"/>
        <w:rPr>
          <w:sz w:val="24"/>
          <w:szCs w:val="24"/>
        </w:rPr>
      </w:pPr>
      <w:r w:rsidRPr="003B45B2">
        <w:rPr>
          <w:sz w:val="24"/>
          <w:szCs w:val="24"/>
        </w:rPr>
        <w:t>Fund</w:t>
      </w:r>
      <w:r w:rsidR="003B45B2">
        <w:rPr>
          <w:sz w:val="24"/>
          <w:szCs w:val="24"/>
        </w:rPr>
        <w:t>raising strategies will be developed that will fund our</w:t>
      </w:r>
    </w:p>
    <w:p w:rsidR="003B45B2" w:rsidRDefault="003B45B2" w:rsidP="003B45B2">
      <w:pPr>
        <w:pStyle w:val="Heading4"/>
        <w:spacing w:before="140"/>
        <w:ind w:left="2160"/>
        <w:rPr>
          <w:sz w:val="24"/>
          <w:szCs w:val="24"/>
        </w:rPr>
      </w:pPr>
      <w:r>
        <w:rPr>
          <w:sz w:val="24"/>
          <w:szCs w:val="24"/>
        </w:rPr>
        <w:t xml:space="preserve">Reserve account to support operation for at least two months </w:t>
      </w:r>
    </w:p>
    <w:p w:rsidR="003B45B2" w:rsidRPr="003B45B2" w:rsidRDefault="003B45B2" w:rsidP="003B45B2">
      <w:pPr>
        <w:pStyle w:val="Heading4"/>
        <w:spacing w:before="140"/>
        <w:ind w:left="2160"/>
        <w:rPr>
          <w:sz w:val="24"/>
          <w:szCs w:val="24"/>
        </w:rPr>
      </w:pPr>
      <w:r>
        <w:rPr>
          <w:sz w:val="24"/>
          <w:szCs w:val="24"/>
        </w:rPr>
        <w:t>And allow for expansion of services.</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E266BA">
      <w:pPr>
        <w:pStyle w:val="BodyText"/>
        <w:rPr>
          <w:rFonts w:ascii="Century Gothic Bold"/>
          <w:b/>
          <w:sz w:val="20"/>
        </w:rPr>
      </w:pPr>
      <w:r>
        <w:rPr>
          <w:rFonts w:ascii="Century Gothic Bold"/>
          <w:b/>
          <w:sz w:val="20"/>
        </w:rPr>
        <w:tab/>
      </w:r>
      <w:r>
        <w:rPr>
          <w:rFonts w:ascii="Century Gothic Bold"/>
          <w:b/>
          <w:sz w:val="20"/>
        </w:rPr>
        <w:tab/>
      </w:r>
      <w:r>
        <w:rPr>
          <w:rFonts w:ascii="Century Gothic Bold"/>
          <w:b/>
          <w:sz w:val="20"/>
        </w:rPr>
        <w:tab/>
      </w:r>
    </w:p>
    <w:p w:rsidR="00E266BA" w:rsidRDefault="00E266BA">
      <w:pPr>
        <w:pStyle w:val="BodyText"/>
        <w:rPr>
          <w:rFonts w:ascii="Century Gothic Bold"/>
          <w:b/>
          <w:sz w:val="20"/>
        </w:rPr>
      </w:pPr>
      <w:r>
        <w:rPr>
          <w:rFonts w:ascii="Century Gothic Bold"/>
          <w:b/>
          <w:sz w:val="20"/>
        </w:rPr>
        <w:tab/>
      </w:r>
      <w:r>
        <w:rPr>
          <w:rFonts w:ascii="Century Gothic Bold"/>
          <w:b/>
          <w:sz w:val="20"/>
        </w:rPr>
        <w:tab/>
      </w:r>
      <w:r>
        <w:rPr>
          <w:rFonts w:ascii="Century Gothic Bold"/>
          <w:b/>
          <w:sz w:val="20"/>
        </w:rPr>
        <w:tab/>
      </w:r>
      <w:r w:rsidRPr="00EE6FF1">
        <w:rPr>
          <w:b/>
        </w:rPr>
        <w:t>Regulatory Compliance Strategy</w:t>
      </w:r>
      <w:r>
        <w:rPr>
          <w:b/>
        </w:rPr>
        <w:t xml:space="preserve"> - Deleted</w:t>
      </w:r>
    </w:p>
    <w:p w:rsidR="00B13F13" w:rsidRDefault="00B13F13">
      <w:pPr>
        <w:pStyle w:val="BodyText"/>
        <w:spacing w:before="7"/>
        <w:rPr>
          <w:rFonts w:ascii="Century Gothic Bold"/>
          <w:b/>
          <w:sz w:val="26"/>
        </w:rPr>
      </w:pPr>
    </w:p>
    <w:p w:rsidR="00B13F13" w:rsidRDefault="00B13F13">
      <w:pPr>
        <w:spacing w:before="25"/>
        <w:ind w:left="2454" w:right="1191"/>
        <w:rPr>
          <w:rFonts w:ascii="Century Gothic Bold"/>
          <w:b/>
          <w:sz w:val="40"/>
        </w:rPr>
      </w:pPr>
    </w:p>
    <w:p w:rsidR="00B13F13" w:rsidRDefault="00B13F13">
      <w:pPr>
        <w:pStyle w:val="BodyText"/>
        <w:rPr>
          <w:rFonts w:ascii="Century Gothic Bold"/>
          <w:b/>
          <w:sz w:val="20"/>
        </w:rPr>
      </w:pPr>
    </w:p>
    <w:p w:rsidR="00B13F13" w:rsidRDefault="0054102B">
      <w:pPr>
        <w:spacing w:before="25"/>
        <w:ind w:left="3803" w:right="1191"/>
        <w:rPr>
          <w:rFonts w:ascii="Century Gothic Bold"/>
          <w:b/>
          <w:sz w:val="24"/>
          <w:szCs w:val="24"/>
        </w:rPr>
      </w:pPr>
      <w:r w:rsidRPr="00E266BA">
        <w:rPr>
          <w:rFonts w:ascii="Century Gothic Bold"/>
          <w:b/>
          <w:sz w:val="24"/>
          <w:szCs w:val="24"/>
        </w:rPr>
        <w:t>Volunteer Program</w:t>
      </w:r>
      <w:r w:rsidR="00E266BA">
        <w:rPr>
          <w:rFonts w:ascii="Century Gothic Bold"/>
          <w:b/>
          <w:sz w:val="24"/>
          <w:szCs w:val="24"/>
        </w:rPr>
        <w:t xml:space="preserve"> </w:t>
      </w:r>
      <w:r w:rsidR="00E266BA">
        <w:rPr>
          <w:rFonts w:ascii="Century Gothic Bold"/>
          <w:b/>
          <w:sz w:val="24"/>
          <w:szCs w:val="24"/>
        </w:rPr>
        <w:t>–</w:t>
      </w:r>
      <w:r w:rsidR="00E266BA">
        <w:rPr>
          <w:rFonts w:ascii="Century Gothic Bold"/>
          <w:b/>
          <w:sz w:val="24"/>
          <w:szCs w:val="24"/>
        </w:rPr>
        <w:t xml:space="preserve"> Deleted</w:t>
      </w:r>
    </w:p>
    <w:p w:rsidR="00E266BA" w:rsidRPr="00E266BA" w:rsidRDefault="00E266BA">
      <w:pPr>
        <w:spacing w:before="25"/>
        <w:ind w:left="3803" w:right="1191"/>
        <w:rPr>
          <w:rFonts w:ascii="Century Gothic Bold"/>
          <w:b/>
          <w:sz w:val="24"/>
          <w:szCs w:val="24"/>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E266BA" w:rsidP="00E266BA">
      <w:pPr>
        <w:spacing w:before="25"/>
        <w:ind w:left="1793" w:right="2003" w:firstLine="367"/>
        <w:rPr>
          <w:rFonts w:ascii="Century Gothic Bold"/>
          <w:b/>
          <w:sz w:val="24"/>
          <w:szCs w:val="24"/>
        </w:rPr>
      </w:pPr>
      <w:r>
        <w:rPr>
          <w:rFonts w:ascii="Century Gothic Bold"/>
          <w:b/>
          <w:sz w:val="24"/>
          <w:szCs w:val="24"/>
        </w:rPr>
        <w:t>Increase community awareness among community leaders,</w:t>
      </w:r>
    </w:p>
    <w:p w:rsidR="00E266BA" w:rsidRDefault="00E266BA" w:rsidP="00E266BA">
      <w:pPr>
        <w:spacing w:before="25"/>
        <w:ind w:left="1793" w:right="2003" w:firstLine="367"/>
        <w:rPr>
          <w:rFonts w:ascii="Century Gothic Bold"/>
          <w:b/>
          <w:sz w:val="24"/>
          <w:szCs w:val="24"/>
        </w:rPr>
      </w:pPr>
      <w:r>
        <w:rPr>
          <w:rFonts w:ascii="Century Gothic Bold"/>
          <w:b/>
          <w:sz w:val="24"/>
          <w:szCs w:val="24"/>
        </w:rPr>
        <w:t>Business leaders and media with the objective of helping</w:t>
      </w:r>
    </w:p>
    <w:p w:rsidR="00E266BA" w:rsidRPr="00E266BA" w:rsidRDefault="00E266BA" w:rsidP="00E266BA">
      <w:pPr>
        <w:spacing w:before="25"/>
        <w:ind w:left="1793" w:right="2003" w:firstLine="367"/>
        <w:rPr>
          <w:rFonts w:ascii="Century Gothic Bold"/>
          <w:b/>
          <w:sz w:val="24"/>
          <w:szCs w:val="24"/>
        </w:rPr>
      </w:pPr>
      <w:r>
        <w:rPr>
          <w:rFonts w:ascii="Century Gothic Bold"/>
          <w:b/>
          <w:sz w:val="24"/>
          <w:szCs w:val="24"/>
        </w:rPr>
        <w:t>More people</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54102B" w:rsidP="00E266BA">
      <w:pPr>
        <w:spacing w:before="25"/>
        <w:ind w:left="2160" w:right="1191"/>
        <w:rPr>
          <w:rFonts w:ascii="Century Gothic Bold"/>
          <w:b/>
          <w:sz w:val="24"/>
          <w:szCs w:val="24"/>
        </w:rPr>
      </w:pPr>
      <w:r w:rsidRPr="00E266BA">
        <w:rPr>
          <w:rFonts w:ascii="Century Gothic Bold"/>
          <w:b/>
          <w:sz w:val="24"/>
          <w:szCs w:val="24"/>
        </w:rPr>
        <w:t xml:space="preserve">Broaden </w:t>
      </w:r>
      <w:r w:rsidR="00E266BA">
        <w:rPr>
          <w:rFonts w:ascii="Century Gothic Bold"/>
          <w:b/>
          <w:sz w:val="24"/>
          <w:szCs w:val="24"/>
        </w:rPr>
        <w:t>c</w:t>
      </w:r>
      <w:r w:rsidRPr="00E266BA">
        <w:rPr>
          <w:rFonts w:ascii="Century Gothic Bold"/>
          <w:b/>
          <w:sz w:val="24"/>
          <w:szCs w:val="24"/>
        </w:rPr>
        <w:t xml:space="preserve">ommunication and </w:t>
      </w:r>
      <w:r w:rsidR="00E266BA">
        <w:rPr>
          <w:rFonts w:ascii="Century Gothic Bold"/>
          <w:b/>
          <w:sz w:val="24"/>
          <w:szCs w:val="24"/>
        </w:rPr>
        <w:t>o</w:t>
      </w:r>
      <w:r w:rsidRPr="00E266BA">
        <w:rPr>
          <w:rFonts w:ascii="Century Gothic Bold"/>
          <w:b/>
          <w:sz w:val="24"/>
          <w:szCs w:val="24"/>
        </w:rPr>
        <w:t xml:space="preserve">utreach in </w:t>
      </w:r>
      <w:r w:rsidR="00E266BA">
        <w:rPr>
          <w:rFonts w:ascii="Century Gothic Bold"/>
          <w:b/>
          <w:sz w:val="24"/>
          <w:szCs w:val="24"/>
        </w:rPr>
        <w:t>r</w:t>
      </w:r>
      <w:r w:rsidRPr="00E266BA">
        <w:rPr>
          <w:rFonts w:ascii="Century Gothic Bold"/>
          <w:b/>
          <w:sz w:val="24"/>
          <w:szCs w:val="24"/>
        </w:rPr>
        <w:t xml:space="preserve">ural </w:t>
      </w:r>
      <w:r w:rsidR="00E266BA">
        <w:rPr>
          <w:rFonts w:ascii="Century Gothic Bold"/>
          <w:b/>
          <w:sz w:val="24"/>
          <w:szCs w:val="24"/>
        </w:rPr>
        <w:t>c</w:t>
      </w:r>
      <w:r w:rsidRPr="00E266BA">
        <w:rPr>
          <w:rFonts w:ascii="Century Gothic Bold"/>
          <w:b/>
          <w:sz w:val="24"/>
          <w:szCs w:val="24"/>
        </w:rPr>
        <w:t>ommunities</w:t>
      </w:r>
    </w:p>
    <w:p w:rsidR="00E266BA" w:rsidRDefault="00E266BA" w:rsidP="00E266BA">
      <w:pPr>
        <w:spacing w:before="25"/>
        <w:ind w:left="2160" w:right="1191"/>
        <w:rPr>
          <w:rFonts w:ascii="Century Gothic Bold"/>
          <w:b/>
          <w:sz w:val="24"/>
          <w:szCs w:val="24"/>
        </w:rPr>
      </w:pPr>
      <w:r>
        <w:rPr>
          <w:rFonts w:ascii="Century Gothic Bold"/>
          <w:b/>
          <w:sz w:val="24"/>
          <w:szCs w:val="24"/>
        </w:rPr>
        <w:t>To provide people with disabilities with effective and quality</w:t>
      </w:r>
    </w:p>
    <w:p w:rsidR="00E266BA" w:rsidRPr="00E266BA" w:rsidRDefault="00E266BA" w:rsidP="00E266BA">
      <w:pPr>
        <w:spacing w:before="25"/>
        <w:ind w:left="2160" w:right="1191"/>
        <w:rPr>
          <w:rFonts w:ascii="Century Gothic Bold"/>
          <w:b/>
          <w:sz w:val="24"/>
          <w:szCs w:val="24"/>
        </w:rPr>
      </w:pPr>
      <w:r>
        <w:rPr>
          <w:rFonts w:ascii="Century Gothic Bold"/>
          <w:b/>
          <w:sz w:val="24"/>
          <w:szCs w:val="24"/>
        </w:rPr>
        <w:t>IL services leading to greater independence.</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spacing w:before="9"/>
        <w:rPr>
          <w:rFonts w:ascii="Century Gothic Bold"/>
          <w:b/>
          <w:sz w:val="21"/>
        </w:rPr>
      </w:pPr>
    </w:p>
    <w:p w:rsidR="00B13F13" w:rsidRDefault="0054102B">
      <w:pPr>
        <w:pStyle w:val="BodyText"/>
        <w:spacing w:before="55"/>
        <w:ind w:left="2238" w:right="2542"/>
      </w:pPr>
      <w:r>
        <w:t>Detailed action plans are found in the Appendix titled “Strategic Goal Management”, which include goal objectives, ownership, metrics, justification, and timelines.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16"/>
        </w:rPr>
      </w:pPr>
    </w:p>
    <w:p w:rsidR="00B13F13" w:rsidRDefault="0054102B">
      <w:pPr>
        <w:spacing w:line="804" w:lineRule="exact"/>
        <w:ind w:right="116"/>
        <w:jc w:val="right"/>
        <w:rPr>
          <w:sz w:val="67"/>
        </w:rPr>
      </w:pPr>
      <w:r>
        <w:rPr>
          <w:color w:val="FFFFFF"/>
          <w:sz w:val="67"/>
        </w:rPr>
        <w:t>13</w:t>
      </w:r>
    </w:p>
    <w:p w:rsidR="00B13F13" w:rsidRDefault="00B13F13">
      <w:pPr>
        <w:spacing w:line="804" w:lineRule="exact"/>
        <w:jc w:val="right"/>
        <w:rPr>
          <w:sz w:val="67"/>
        </w:rPr>
        <w:sectPr w:rsidR="00B13F13">
          <w:type w:val="continuous"/>
          <w:pgSz w:w="12240" w:h="15840"/>
          <w:pgMar w:top="240" w:right="3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spacing w:before="5"/>
        <w:rPr>
          <w:sz w:val="76"/>
        </w:rPr>
      </w:pPr>
      <w:r>
        <w:br w:type="column"/>
      </w:r>
    </w:p>
    <w:p w:rsidR="00B13F13" w:rsidRDefault="0054102B">
      <w:pPr>
        <w:pStyle w:val="Heading1"/>
        <w:spacing w:line="244" w:lineRule="auto"/>
        <w:ind w:right="1981" w:firstLine="374"/>
      </w:pPr>
      <w:r>
        <w:rPr>
          <w:color w:val="93A299"/>
        </w:rPr>
        <w:t>Key Work Processes</w:t>
      </w:r>
    </w:p>
    <w:p w:rsidR="00B13F13" w:rsidRDefault="00B13F13">
      <w:pPr>
        <w:spacing w:line="244" w:lineRule="auto"/>
        <w:sectPr w:rsidR="00B13F13">
          <w:pgSz w:w="12240" w:h="15840"/>
          <w:pgMar w:top="420" w:right="300" w:bottom="280" w:left="500" w:header="720" w:footer="720" w:gutter="0"/>
          <w:cols w:num="2" w:space="720" w:equalWidth="0">
            <w:col w:w="2310" w:space="2221"/>
            <w:col w:w="6909"/>
          </w:cols>
        </w:sectPr>
      </w:pPr>
    </w:p>
    <w:p w:rsidR="00B13F13" w:rsidRDefault="004121BD">
      <w:pPr>
        <w:pStyle w:val="BodyText"/>
        <w:rPr>
          <w:rFonts w:ascii="Arial"/>
          <w:b/>
          <w:sz w:val="20"/>
        </w:rPr>
      </w:pPr>
      <w:r w:rsidRPr="004121BD">
        <w:lastRenderedPageBreak/>
        <w:pict>
          <v:group id="_x0000_s1112" style="position:absolute;margin-left:12pt;margin-top:12pt;width:588.05pt;height:768.05pt;z-index:-81088;mso-position-horizontal-relative:page;mso-position-vertical-relative:page" coordorigin="240,240" coordsize="11761,15361">
            <v:shape id="_x0000_s1122" type="#_x0000_t75" style="position:absolute;left:3005;top:3715;width:6269;height:8794">
              <v:imagedata r:id="rId6" o:title=""/>
            </v:shape>
            <v:shape id="_x0000_s1121" type="#_x0000_t75" style="position:absolute;left:249;top:240;width:11751;height:15115">
              <v:imagedata r:id="rId46" o:title=""/>
            </v:shape>
            <v:shape id="_x0000_s1120" type="#_x0000_t75" style="position:absolute;left:240;top:240;width:11760;height:1234">
              <v:imagedata r:id="rId20" o:title=""/>
            </v:shape>
            <v:shape id="_x0000_s1119" type="#_x0000_t75" style="position:absolute;left:240;top:14063;width:11760;height:1537">
              <v:imagedata r:id="rId78" o:title=""/>
            </v:shape>
            <v:shape id="_x0000_s1118" type="#_x0000_t75" style="position:absolute;left:460;top:455;width:2491;height:1296">
              <v:imagedata r:id="rId18" o:title=""/>
            </v:shape>
            <v:shape id="_x0000_s1117" type="#_x0000_t75" style="position:absolute;left:640;top:14783;width:3060;height:629">
              <v:imagedata r:id="rId10" o:title=""/>
            </v:shape>
            <v:shape id="_x0000_s1116" type="#_x0000_t75" style="position:absolute;left:10900;top:14243;width:1080;height:1080">
              <v:imagedata r:id="rId42" o:title=""/>
            </v:shape>
            <v:shape id="_x0000_s1115" type="#_x0000_t75" style="position:absolute;left:2163;top:4156;width:7931;height:4693">
              <v:imagedata r:id="rId79" o:title=""/>
            </v:shape>
            <v:shape id="_x0000_s1114" type="#_x0000_t75" style="position:absolute;left:2163;top:9556;width:7931;height:3973">
              <v:imagedata r:id="rId80" o:title=""/>
            </v:shape>
            <v:shape id="_x0000_s1113" type="#_x0000_t75" style="position:absolute;left:1540;top:1355;width:8539;height:2198">
              <v:imagedata r:id="rId81" o:title=""/>
            </v:shape>
            <w10:wrap anchorx="page" anchory="page"/>
          </v:group>
        </w:pict>
      </w:r>
    </w:p>
    <w:p w:rsidR="00B13F13" w:rsidRDefault="00B13F13">
      <w:pPr>
        <w:pStyle w:val="BodyText"/>
        <w:spacing w:before="9"/>
        <w:rPr>
          <w:rFonts w:ascii="Arial"/>
          <w:b/>
          <w:sz w:val="29"/>
        </w:rPr>
      </w:pPr>
    </w:p>
    <w:p w:rsidR="00B13F13" w:rsidRDefault="0054102B">
      <w:pPr>
        <w:pStyle w:val="BodyText"/>
        <w:spacing w:before="55" w:line="276" w:lineRule="auto"/>
        <w:ind w:left="1814" w:right="1975"/>
      </w:pPr>
      <w:r>
        <w:t>Key Work Processes are the most important operational systems and processes. They are the processes that involve the majority of RRCI’s workforce. It is important to include these processes in the Strategic Plan to help us understand the primary tools we will use each day to accomplish our Strategic Goals and move closer to our Vision.  RRCI has identified the following Key Work Systems:</w:t>
      </w:r>
    </w:p>
    <w:p w:rsidR="00B13F13" w:rsidRDefault="00B13F13">
      <w:pPr>
        <w:pStyle w:val="BodyText"/>
      </w:pPr>
    </w:p>
    <w:p w:rsidR="00B13F13" w:rsidRDefault="0054102B">
      <w:pPr>
        <w:pStyle w:val="Heading5"/>
        <w:numPr>
          <w:ilvl w:val="0"/>
          <w:numId w:val="2"/>
        </w:numPr>
        <w:tabs>
          <w:tab w:val="left" w:pos="5054"/>
        </w:tabs>
        <w:spacing w:before="206"/>
      </w:pPr>
      <w:r>
        <w:t>Funding</w:t>
      </w:r>
    </w:p>
    <w:p w:rsidR="00B13F13" w:rsidRDefault="0054102B">
      <w:pPr>
        <w:pStyle w:val="ListParagraph"/>
        <w:numPr>
          <w:ilvl w:val="0"/>
          <w:numId w:val="2"/>
        </w:numPr>
        <w:tabs>
          <w:tab w:val="left" w:pos="5054"/>
        </w:tabs>
        <w:spacing w:before="67"/>
        <w:rPr>
          <w:rFonts w:ascii="Century Gothic Bold"/>
          <w:b/>
          <w:sz w:val="36"/>
        </w:rPr>
      </w:pPr>
      <w:r>
        <w:rPr>
          <w:rFonts w:ascii="Century Gothic Bold"/>
          <w:b/>
          <w:sz w:val="36"/>
        </w:rPr>
        <w:t>Service</w:t>
      </w:r>
    </w:p>
    <w:p w:rsidR="00B13F13" w:rsidRDefault="0054102B">
      <w:pPr>
        <w:pStyle w:val="ListParagraph"/>
        <w:numPr>
          <w:ilvl w:val="0"/>
          <w:numId w:val="2"/>
        </w:numPr>
        <w:tabs>
          <w:tab w:val="left" w:pos="5054"/>
        </w:tabs>
        <w:spacing w:before="67"/>
        <w:rPr>
          <w:rFonts w:ascii="Century Gothic Bold"/>
          <w:b/>
          <w:sz w:val="36"/>
        </w:rPr>
      </w:pPr>
      <w:r>
        <w:rPr>
          <w:rFonts w:ascii="Century Gothic Bold"/>
          <w:b/>
          <w:sz w:val="36"/>
        </w:rPr>
        <w:t>Training</w:t>
      </w: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B13F13">
      <w:pPr>
        <w:pStyle w:val="BodyText"/>
        <w:rPr>
          <w:rFonts w:ascii="Century Gothic Bold"/>
          <w:b/>
          <w:sz w:val="20"/>
        </w:rPr>
      </w:pPr>
    </w:p>
    <w:p w:rsidR="00B13F13" w:rsidRDefault="0054102B">
      <w:pPr>
        <w:pStyle w:val="BodyText"/>
        <w:spacing w:before="181"/>
        <w:ind w:left="1814" w:right="2140"/>
      </w:pPr>
      <w:r>
        <w:t>Our processes must be optimized if we are to achieve our strategic goals on time and on budget. In the same manner we allocate funding and resources to Strategic Goals, our Key Work Processes require the same attention. Our operation is driven by people and processes.</w:t>
      </w:r>
    </w:p>
    <w:p w:rsidR="00B13F13" w:rsidRDefault="0054102B">
      <w:pPr>
        <w:pStyle w:val="BodyText"/>
        <w:spacing w:before="207" w:line="237" w:lineRule="auto"/>
        <w:ind w:left="1814" w:right="1991"/>
      </w:pPr>
      <w:r>
        <w:t>The owners of each of our processes are the experts we rely upon to ensure we are properly maintaining the systems in our operation with continuous process improvement methodologies.</w:t>
      </w:r>
    </w:p>
    <w:p w:rsidR="00B13F13" w:rsidRDefault="0054102B">
      <w:pPr>
        <w:pStyle w:val="BodyText"/>
        <w:spacing w:before="205"/>
        <w:ind w:left="1814" w:right="2060"/>
      </w:pPr>
      <w:r>
        <w:t>To effectively manage continuous process improvement methodologies, each process should be assigned an owner, with the responsibility of monitoring and improving the process.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spacing w:before="6"/>
        <w:rPr>
          <w:sz w:val="27"/>
        </w:rPr>
      </w:pPr>
    </w:p>
    <w:p w:rsidR="00B13F13" w:rsidRDefault="0054102B">
      <w:pPr>
        <w:spacing w:line="803" w:lineRule="exact"/>
        <w:ind w:right="116"/>
        <w:jc w:val="right"/>
        <w:rPr>
          <w:sz w:val="67"/>
        </w:rPr>
      </w:pPr>
      <w:r>
        <w:rPr>
          <w:color w:val="FFFFFF"/>
          <w:sz w:val="67"/>
        </w:rPr>
        <w:t>14</w:t>
      </w:r>
    </w:p>
    <w:p w:rsidR="00B13F13" w:rsidRDefault="00B13F13">
      <w:pPr>
        <w:spacing w:line="803" w:lineRule="exact"/>
        <w:jc w:val="right"/>
        <w:rPr>
          <w:sz w:val="67"/>
        </w:rPr>
        <w:sectPr w:rsidR="00B13F13">
          <w:type w:val="continuous"/>
          <w:pgSz w:w="12240" w:h="15840"/>
          <w:pgMar w:top="240" w:right="300" w:bottom="0" w:left="500" w:header="720" w:footer="720" w:gutter="0"/>
          <w:cols w:space="720"/>
        </w:sectPr>
      </w:pPr>
    </w:p>
    <w:p w:rsidR="00B13F13" w:rsidRDefault="0054102B">
      <w:pPr>
        <w:pStyle w:val="BodyText"/>
        <w:spacing w:before="29"/>
        <w:ind w:left="104" w:right="-19"/>
      </w:pPr>
      <w:r>
        <w:rPr>
          <w:color w:val="800000"/>
        </w:rPr>
        <w:lastRenderedPageBreak/>
        <w:t>2016 Strategic Plan</w:t>
      </w:r>
    </w:p>
    <w:p w:rsidR="00B13F13" w:rsidRDefault="0054102B">
      <w:pPr>
        <w:pStyle w:val="BodyText"/>
        <w:spacing w:before="1"/>
        <w:rPr>
          <w:sz w:val="91"/>
        </w:rPr>
      </w:pPr>
      <w:r>
        <w:br w:type="column"/>
      </w:r>
    </w:p>
    <w:p w:rsidR="00B13F13" w:rsidRDefault="0054102B">
      <w:pPr>
        <w:pStyle w:val="Heading1"/>
      </w:pPr>
      <w:r>
        <w:rPr>
          <w:color w:val="93A299"/>
        </w:rPr>
        <w:t>Summary</w:t>
      </w:r>
    </w:p>
    <w:p w:rsidR="00B13F13" w:rsidRDefault="00B13F13">
      <w:pPr>
        <w:sectPr w:rsidR="00B13F13">
          <w:pgSz w:w="12240" w:h="15840"/>
          <w:pgMar w:top="420" w:right="300" w:bottom="280" w:left="500" w:header="720" w:footer="720" w:gutter="0"/>
          <w:cols w:num="2" w:space="720" w:equalWidth="0">
            <w:col w:w="2310" w:space="2737"/>
            <w:col w:w="6393"/>
          </w:cols>
        </w:sectPr>
      </w:pPr>
    </w:p>
    <w:p w:rsidR="00B13F13" w:rsidRDefault="004121BD">
      <w:pPr>
        <w:pStyle w:val="BodyText"/>
        <w:rPr>
          <w:rFonts w:ascii="Arial"/>
          <w:b/>
          <w:sz w:val="20"/>
        </w:rPr>
      </w:pPr>
      <w:r w:rsidRPr="004121BD">
        <w:lastRenderedPageBreak/>
        <w:pict>
          <v:group id="_x0000_s1101" style="position:absolute;margin-left:12pt;margin-top:12pt;width:588.05pt;height:768.05pt;z-index:-81064;mso-position-horizontal-relative:page;mso-position-vertical-relative:page" coordorigin="240,240" coordsize="11761,15361">
            <v:shape id="_x0000_s1111" type="#_x0000_t75" style="position:absolute;left:3005;top:3715;width:6269;height:8794">
              <v:imagedata r:id="rId6" o:title=""/>
            </v:shape>
            <v:shape id="_x0000_s1110" type="#_x0000_t75" style="position:absolute;left:240;top:8672;width:11760;height:6928">
              <v:imagedata r:id="rId82" o:title=""/>
            </v:shape>
            <v:shape id="_x0000_s1109" type="#_x0000_t75" style="position:absolute;left:249;top:355;width:11751;height:15178">
              <v:imagedata r:id="rId83" o:title=""/>
            </v:shape>
            <v:shape id="_x0000_s1108" type="#_x0000_t75" style="position:absolute;left:240;top:240;width:11760;height:1234">
              <v:imagedata r:id="rId20" o:title=""/>
            </v:shape>
            <v:shape id="_x0000_s1107" type="#_x0000_t75" style="position:absolute;left:240;top:14063;width:11760;height:1537">
              <v:imagedata r:id="rId15" o:title=""/>
            </v:shape>
            <v:shape id="_x0000_s1106" type="#_x0000_t75" style="position:absolute;left:460;top:455;width:2491;height:1296">
              <v:imagedata r:id="rId18" o:title=""/>
            </v:shape>
            <v:shape id="_x0000_s1105" type="#_x0000_t75" style="position:absolute;left:640;top:14783;width:3060;height:629">
              <v:imagedata r:id="rId10" o:title=""/>
            </v:shape>
            <v:shape id="_x0000_s1104" type="#_x0000_t75" style="position:absolute;left:10900;top:14243;width:1080;height:1080">
              <v:imagedata r:id="rId42" o:title=""/>
            </v:shape>
            <v:shape id="_x0000_s1103" type="#_x0000_t75" style="position:absolute;left:4240;top:1535;width:7200;height:2194">
              <v:imagedata r:id="rId84" o:title=""/>
            </v:shape>
            <v:shape id="_x0000_s1102" type="#_x0000_t75" style="position:absolute;left:2253;top:3436;width:7751;height:7211">
              <v:imagedata r:id="rId85" o:title=""/>
            </v:shape>
            <w10:wrap anchorx="page" anchory="page"/>
          </v:group>
        </w:pict>
      </w:r>
    </w:p>
    <w:p w:rsidR="00B13F13" w:rsidRDefault="00B13F13">
      <w:pPr>
        <w:pStyle w:val="BodyText"/>
        <w:rPr>
          <w:rFonts w:ascii="Arial"/>
          <w:b/>
          <w:sz w:val="20"/>
        </w:rPr>
      </w:pPr>
    </w:p>
    <w:p w:rsidR="00B13F13" w:rsidRDefault="00B13F13">
      <w:pPr>
        <w:pStyle w:val="BodyText"/>
        <w:rPr>
          <w:rFonts w:ascii="Arial"/>
          <w:b/>
          <w:sz w:val="20"/>
        </w:rPr>
      </w:pPr>
    </w:p>
    <w:p w:rsidR="00B13F13" w:rsidRDefault="0054102B" w:rsidP="009D4D6B">
      <w:pPr>
        <w:spacing w:before="193" w:line="216" w:lineRule="auto"/>
        <w:ind w:left="1904" w:right="2140"/>
        <w:contextualSpacing/>
        <w:rPr>
          <w:rFonts w:ascii="Century Gothic Italic"/>
          <w:i/>
          <w:sz w:val="24"/>
        </w:rPr>
      </w:pPr>
      <w:r>
        <w:rPr>
          <w:sz w:val="24"/>
        </w:rPr>
        <w:t xml:space="preserve">The vision of our desired future is clear. </w:t>
      </w:r>
      <w:r>
        <w:rPr>
          <w:rFonts w:ascii="Century Gothic Italic"/>
          <w:i/>
          <w:sz w:val="24"/>
        </w:rPr>
        <w:t>Red Rock Center for Independence envisions individuals with disabilities in southwestern Utah will achieve their maximum level of independence with full inclusion across all environments.</w:t>
      </w:r>
    </w:p>
    <w:p w:rsidR="009D4D6B" w:rsidRPr="009D4D6B" w:rsidRDefault="009D4D6B" w:rsidP="009D4D6B">
      <w:pPr>
        <w:spacing w:before="193" w:line="216" w:lineRule="auto"/>
        <w:ind w:left="1904" w:right="2140"/>
        <w:contextualSpacing/>
        <w:rPr>
          <w:rFonts w:ascii="Century Gothic Italic"/>
          <w:i/>
          <w:sz w:val="12"/>
          <w:szCs w:val="12"/>
        </w:rPr>
      </w:pPr>
    </w:p>
    <w:p w:rsidR="00B13F13" w:rsidRDefault="0054102B" w:rsidP="009D4D6B">
      <w:pPr>
        <w:pStyle w:val="BodyText"/>
        <w:spacing w:line="216" w:lineRule="auto"/>
        <w:ind w:left="1904" w:right="2138"/>
        <w:contextualSpacing/>
      </w:pPr>
      <w:r>
        <w:t>We have identified a set of Strategic Goals to move us closer to our Vision.  Our Strategic Goals are:</w:t>
      </w:r>
    </w:p>
    <w:p w:rsidR="00E266BA" w:rsidRDefault="0054102B" w:rsidP="009D4D6B">
      <w:pPr>
        <w:pStyle w:val="ListParagraph"/>
        <w:numPr>
          <w:ilvl w:val="0"/>
          <w:numId w:val="1"/>
        </w:numPr>
        <w:tabs>
          <w:tab w:val="left" w:pos="3344"/>
        </w:tabs>
        <w:spacing w:before="118" w:line="216" w:lineRule="auto"/>
        <w:ind w:left="3341"/>
        <w:contextualSpacing/>
        <w:rPr>
          <w:sz w:val="24"/>
        </w:rPr>
      </w:pPr>
      <w:r>
        <w:rPr>
          <w:sz w:val="24"/>
        </w:rPr>
        <w:t>Fund</w:t>
      </w:r>
      <w:r w:rsidR="00E266BA">
        <w:rPr>
          <w:sz w:val="24"/>
        </w:rPr>
        <w:t xml:space="preserve">raising strategies will be developed that will </w:t>
      </w:r>
    </w:p>
    <w:p w:rsidR="00B13F13" w:rsidRDefault="00E266BA" w:rsidP="009D4D6B">
      <w:pPr>
        <w:pStyle w:val="ListParagraph"/>
        <w:tabs>
          <w:tab w:val="left" w:pos="3344"/>
        </w:tabs>
        <w:spacing w:before="118" w:line="216" w:lineRule="auto"/>
        <w:ind w:left="3341" w:firstLine="0"/>
        <w:contextualSpacing/>
        <w:rPr>
          <w:sz w:val="24"/>
        </w:rPr>
      </w:pPr>
      <w:proofErr w:type="gramStart"/>
      <w:r>
        <w:rPr>
          <w:sz w:val="24"/>
        </w:rPr>
        <w:t>fund</w:t>
      </w:r>
      <w:proofErr w:type="gramEnd"/>
      <w:r>
        <w:rPr>
          <w:sz w:val="24"/>
        </w:rPr>
        <w:t xml:space="preserve"> our reserve account to support operation for</w:t>
      </w:r>
      <w:r w:rsidR="009D4D6B">
        <w:rPr>
          <w:sz w:val="24"/>
        </w:rPr>
        <w:t xml:space="preserve"> </w:t>
      </w:r>
    </w:p>
    <w:p w:rsidR="00E266BA" w:rsidRDefault="009D4D6B" w:rsidP="009D4D6B">
      <w:pPr>
        <w:pStyle w:val="ListParagraph"/>
        <w:tabs>
          <w:tab w:val="left" w:pos="3344"/>
        </w:tabs>
        <w:spacing w:before="118" w:line="216" w:lineRule="auto"/>
        <w:ind w:left="3341" w:firstLine="0"/>
        <w:contextualSpacing/>
        <w:rPr>
          <w:sz w:val="24"/>
        </w:rPr>
      </w:pPr>
      <w:proofErr w:type="gramStart"/>
      <w:r>
        <w:rPr>
          <w:sz w:val="24"/>
        </w:rPr>
        <w:t>at</w:t>
      </w:r>
      <w:proofErr w:type="gramEnd"/>
      <w:r>
        <w:rPr>
          <w:sz w:val="24"/>
        </w:rPr>
        <w:t xml:space="preserve"> least two months and allow for expansion of </w:t>
      </w:r>
    </w:p>
    <w:p w:rsidR="009D4D6B" w:rsidRDefault="009D4D6B" w:rsidP="009D4D6B">
      <w:pPr>
        <w:pStyle w:val="ListParagraph"/>
        <w:tabs>
          <w:tab w:val="left" w:pos="3344"/>
        </w:tabs>
        <w:spacing w:before="118" w:line="216" w:lineRule="auto"/>
        <w:ind w:left="3341" w:firstLine="0"/>
        <w:contextualSpacing/>
        <w:rPr>
          <w:sz w:val="24"/>
        </w:rPr>
      </w:pPr>
      <w:proofErr w:type="gramStart"/>
      <w:r>
        <w:rPr>
          <w:sz w:val="24"/>
        </w:rPr>
        <w:t>services</w:t>
      </w:r>
      <w:proofErr w:type="gramEnd"/>
      <w:r>
        <w:rPr>
          <w:sz w:val="24"/>
        </w:rPr>
        <w:t>.</w:t>
      </w:r>
    </w:p>
    <w:p w:rsidR="00B13F13" w:rsidRDefault="009D4D6B" w:rsidP="009D4D6B">
      <w:pPr>
        <w:pStyle w:val="ListParagraph"/>
        <w:numPr>
          <w:ilvl w:val="0"/>
          <w:numId w:val="1"/>
        </w:numPr>
        <w:tabs>
          <w:tab w:val="left" w:pos="3344"/>
        </w:tabs>
        <w:spacing w:before="3" w:line="216" w:lineRule="auto"/>
        <w:contextualSpacing/>
        <w:rPr>
          <w:sz w:val="24"/>
        </w:rPr>
      </w:pPr>
      <w:r>
        <w:rPr>
          <w:sz w:val="24"/>
        </w:rPr>
        <w:t>Increase community awareness among community</w:t>
      </w:r>
    </w:p>
    <w:p w:rsidR="009D4D6B" w:rsidRDefault="009D4D6B" w:rsidP="009D4D6B">
      <w:pPr>
        <w:pStyle w:val="ListParagraph"/>
        <w:tabs>
          <w:tab w:val="left" w:pos="3344"/>
        </w:tabs>
        <w:spacing w:before="3" w:line="216" w:lineRule="auto"/>
        <w:ind w:left="3344" w:firstLine="0"/>
        <w:contextualSpacing/>
        <w:rPr>
          <w:sz w:val="24"/>
        </w:rPr>
      </w:pPr>
      <w:proofErr w:type="gramStart"/>
      <w:r>
        <w:rPr>
          <w:sz w:val="24"/>
        </w:rPr>
        <w:t>leaders</w:t>
      </w:r>
      <w:proofErr w:type="gramEnd"/>
      <w:r>
        <w:rPr>
          <w:sz w:val="24"/>
        </w:rPr>
        <w:t xml:space="preserve">, business leaders and media with the </w:t>
      </w:r>
    </w:p>
    <w:p w:rsidR="009D4D6B" w:rsidRDefault="009D4D6B" w:rsidP="009D4D6B">
      <w:pPr>
        <w:pStyle w:val="ListParagraph"/>
        <w:tabs>
          <w:tab w:val="left" w:pos="3344"/>
        </w:tabs>
        <w:spacing w:before="3" w:line="216" w:lineRule="auto"/>
        <w:ind w:left="3344" w:firstLine="0"/>
        <w:contextualSpacing/>
        <w:rPr>
          <w:sz w:val="24"/>
        </w:rPr>
      </w:pPr>
      <w:proofErr w:type="gramStart"/>
      <w:r>
        <w:rPr>
          <w:sz w:val="24"/>
        </w:rPr>
        <w:t>objective</w:t>
      </w:r>
      <w:proofErr w:type="gramEnd"/>
      <w:r>
        <w:rPr>
          <w:sz w:val="24"/>
        </w:rPr>
        <w:t xml:space="preserve"> of helping more people.</w:t>
      </w:r>
    </w:p>
    <w:p w:rsidR="00B13F13" w:rsidRDefault="009D4D6B" w:rsidP="009D4D6B">
      <w:pPr>
        <w:pStyle w:val="ListParagraph"/>
        <w:numPr>
          <w:ilvl w:val="0"/>
          <w:numId w:val="1"/>
        </w:numPr>
        <w:tabs>
          <w:tab w:val="left" w:pos="3344"/>
        </w:tabs>
        <w:spacing w:line="216" w:lineRule="auto"/>
        <w:contextualSpacing/>
        <w:rPr>
          <w:sz w:val="24"/>
        </w:rPr>
      </w:pPr>
      <w:r>
        <w:rPr>
          <w:sz w:val="24"/>
        </w:rPr>
        <w:t xml:space="preserve">Broaden communication and outreach in rural </w:t>
      </w:r>
    </w:p>
    <w:p w:rsidR="009D4D6B" w:rsidRDefault="009D4D6B" w:rsidP="009D4D6B">
      <w:pPr>
        <w:pStyle w:val="ListParagraph"/>
        <w:tabs>
          <w:tab w:val="left" w:pos="3344"/>
        </w:tabs>
        <w:spacing w:line="216" w:lineRule="auto"/>
        <w:ind w:left="3344" w:firstLine="0"/>
        <w:contextualSpacing/>
        <w:rPr>
          <w:sz w:val="24"/>
        </w:rPr>
      </w:pPr>
      <w:proofErr w:type="gramStart"/>
      <w:r>
        <w:rPr>
          <w:sz w:val="24"/>
        </w:rPr>
        <w:t>communities</w:t>
      </w:r>
      <w:proofErr w:type="gramEnd"/>
      <w:r>
        <w:rPr>
          <w:sz w:val="24"/>
        </w:rPr>
        <w:t xml:space="preserve"> to provide people with disabilities</w:t>
      </w:r>
    </w:p>
    <w:p w:rsidR="009D4D6B" w:rsidRDefault="009D4D6B" w:rsidP="009D4D6B">
      <w:pPr>
        <w:pStyle w:val="ListParagraph"/>
        <w:tabs>
          <w:tab w:val="left" w:pos="3344"/>
        </w:tabs>
        <w:spacing w:line="216" w:lineRule="auto"/>
        <w:ind w:left="3344" w:firstLine="0"/>
        <w:contextualSpacing/>
        <w:rPr>
          <w:sz w:val="24"/>
        </w:rPr>
      </w:pPr>
      <w:proofErr w:type="gramStart"/>
      <w:r>
        <w:rPr>
          <w:sz w:val="24"/>
        </w:rPr>
        <w:t>with</w:t>
      </w:r>
      <w:proofErr w:type="gramEnd"/>
      <w:r>
        <w:rPr>
          <w:sz w:val="24"/>
        </w:rPr>
        <w:t xml:space="preserve"> effective and quality IL services leading </w:t>
      </w:r>
    </w:p>
    <w:p w:rsidR="00B13F13" w:rsidRPr="009D4D6B" w:rsidRDefault="009D4D6B" w:rsidP="009D4D6B">
      <w:pPr>
        <w:pStyle w:val="ListParagraph"/>
        <w:tabs>
          <w:tab w:val="left" w:pos="3344"/>
        </w:tabs>
        <w:spacing w:line="216" w:lineRule="auto"/>
        <w:ind w:left="3344" w:firstLine="0"/>
        <w:contextualSpacing/>
        <w:rPr>
          <w:sz w:val="24"/>
        </w:rPr>
      </w:pPr>
      <w:proofErr w:type="gramStart"/>
      <w:r>
        <w:rPr>
          <w:sz w:val="24"/>
        </w:rPr>
        <w:t>to</w:t>
      </w:r>
      <w:proofErr w:type="gramEnd"/>
      <w:r>
        <w:rPr>
          <w:sz w:val="24"/>
        </w:rPr>
        <w:t xml:space="preserve"> greater independence.</w:t>
      </w:r>
    </w:p>
    <w:p w:rsidR="00B13F13" w:rsidRPr="009D4D6B" w:rsidRDefault="00B13F13" w:rsidP="009D4D6B">
      <w:pPr>
        <w:pStyle w:val="BodyText"/>
        <w:spacing w:before="7" w:line="216" w:lineRule="auto"/>
        <w:contextualSpacing/>
        <w:rPr>
          <w:sz w:val="12"/>
          <w:szCs w:val="12"/>
        </w:rPr>
      </w:pPr>
    </w:p>
    <w:p w:rsidR="00B13F13" w:rsidRDefault="0054102B" w:rsidP="009D4D6B">
      <w:pPr>
        <w:spacing w:line="216" w:lineRule="auto"/>
        <w:ind w:left="1904" w:right="2193"/>
        <w:contextualSpacing/>
        <w:rPr>
          <w:sz w:val="24"/>
        </w:rPr>
      </w:pPr>
      <w:r>
        <w:rPr>
          <w:sz w:val="24"/>
        </w:rPr>
        <w:t xml:space="preserve">As we pursue our Vision and Strategic Goals, we are guided by our Mission </w:t>
      </w:r>
      <w:r>
        <w:rPr>
          <w:rFonts w:ascii="Century Gothic Italic"/>
          <w:i/>
          <w:sz w:val="24"/>
        </w:rPr>
        <w:t xml:space="preserve">to empower people with disabilities in southwestern Utah to live independently through education, personalized services, and technology, </w:t>
      </w:r>
      <w:r>
        <w:rPr>
          <w:sz w:val="24"/>
        </w:rPr>
        <w:t>and by our Values of Dedication, Consumer-Focused Services, Community Relations, and Individual Rights.</w:t>
      </w:r>
    </w:p>
    <w:p w:rsidR="00B13F13" w:rsidRPr="009D4D6B" w:rsidRDefault="00B13F13">
      <w:pPr>
        <w:pStyle w:val="BodyText"/>
        <w:spacing w:before="3"/>
        <w:rPr>
          <w:sz w:val="16"/>
          <w:szCs w:val="16"/>
        </w:rPr>
      </w:pPr>
    </w:p>
    <w:p w:rsidR="00B13F13" w:rsidRDefault="0054102B">
      <w:pPr>
        <w:pStyle w:val="BodyText"/>
        <w:ind w:left="1904" w:right="1191"/>
      </w:pPr>
      <w:r>
        <w:t>Our Strategic Plan is a roadmap to RRCI’s success.</w:t>
      </w: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B13F13">
      <w:pPr>
        <w:pStyle w:val="BodyText"/>
        <w:rPr>
          <w:sz w:val="20"/>
        </w:rPr>
      </w:pPr>
    </w:p>
    <w:p w:rsidR="00B13F13" w:rsidRDefault="0054102B">
      <w:pPr>
        <w:pStyle w:val="Heading3"/>
        <w:spacing w:before="149" w:line="240" w:lineRule="auto"/>
      </w:pPr>
      <w:r>
        <w:rPr>
          <w:color w:val="FFFFFF"/>
        </w:rPr>
        <w:t>15</w:t>
      </w:r>
    </w:p>
    <w:p w:rsidR="00B13F13" w:rsidRDefault="00B13F13">
      <w:pPr>
        <w:sectPr w:rsidR="00B13F13">
          <w:type w:val="continuous"/>
          <w:pgSz w:w="12240" w:h="15840"/>
          <w:pgMar w:top="240" w:right="300" w:bottom="0" w:left="500" w:header="720" w:footer="720" w:gutter="0"/>
          <w:cols w:space="720"/>
        </w:sectPr>
      </w:pPr>
    </w:p>
    <w:p w:rsidR="00B13F13" w:rsidRDefault="004121BD">
      <w:pPr>
        <w:pStyle w:val="BodyText"/>
        <w:ind w:left="1440"/>
        <w:rPr>
          <w:sz w:val="20"/>
        </w:rPr>
      </w:pPr>
      <w:r>
        <w:rPr>
          <w:sz w:val="20"/>
        </w:rPr>
      </w:r>
      <w:r>
        <w:rPr>
          <w:sz w:val="20"/>
        </w:rPr>
        <w:pict>
          <v:group id="_x0000_s1098" style="width:655.2pt;height:61.7pt;mso-position-horizontal-relative:char;mso-position-vertical-relative:line" coordsize="13104,1234">
            <v:shape id="_x0000_s1100" type="#_x0000_t75" style="position:absolute;width:13104;height:1234">
              <v:imagedata r:id="rId86" o:title=""/>
            </v:shape>
            <v:shape id="_x0000_s1099" type="#_x0000_t202" style="position:absolute;width:13104;height:1234" filled="f" stroked="f">
              <v:textbox inset="0,0,0,0">
                <w:txbxContent>
                  <w:p w:rsidR="0054102B" w:rsidRDefault="0054102B">
                    <w:pPr>
                      <w:spacing w:line="1101" w:lineRule="exact"/>
                      <w:ind w:left="417"/>
                      <w:rPr>
                        <w:rFonts w:ascii="Arial"/>
                        <w:b/>
                        <w:sz w:val="96"/>
                      </w:rPr>
                    </w:pPr>
                    <w:bookmarkStart w:id="1" w:name="RRCI_2016_Strategic_Plan_-_Final_Set.2"/>
                    <w:bookmarkEnd w:id="1"/>
                    <w:r>
                      <w:rPr>
                        <w:rFonts w:ascii="Arial"/>
                        <w:b/>
                        <w:color w:val="93A299"/>
                        <w:sz w:val="96"/>
                      </w:rPr>
                      <w:t>Business Alignment Model</w:t>
                    </w:r>
                  </w:p>
                </w:txbxContent>
              </v:textbox>
            </v:shape>
            <w10:wrap type="none"/>
            <w10:anchorlock/>
          </v:group>
        </w:pict>
      </w:r>
    </w:p>
    <w:p w:rsidR="00B13F13" w:rsidRDefault="00B13F13">
      <w:pPr>
        <w:pStyle w:val="BodyText"/>
        <w:rPr>
          <w:sz w:val="20"/>
        </w:rPr>
      </w:pPr>
    </w:p>
    <w:p w:rsidR="00B13F13" w:rsidRDefault="00B13F13">
      <w:pPr>
        <w:pStyle w:val="BodyText"/>
        <w:spacing w:before="6"/>
        <w:rPr>
          <w:sz w:val="27"/>
        </w:rPr>
      </w:pPr>
    </w:p>
    <w:p w:rsidR="00B13F13" w:rsidRDefault="004121BD">
      <w:pPr>
        <w:pStyle w:val="Heading7"/>
        <w:tabs>
          <w:tab w:val="left" w:pos="8756"/>
          <w:tab w:val="left" w:pos="11868"/>
        </w:tabs>
        <w:ind w:left="5645"/>
      </w:pPr>
      <w:r>
        <w:pict>
          <v:group id="_x0000_s1026" style="position:absolute;left:0;text-align:left;margin-left:19.35pt;margin-top:-17.75pt;width:760.7pt;height:490.55pt;z-index:-80992;mso-position-horizontal-relative:page" coordorigin="387,-355" coordsize="15214,9811">
            <v:shape id="_x0000_s1097" type="#_x0000_t75" style="position:absolute;left:4805;top:-355;width:6269;height:8794">
              <v:imagedata r:id="rId6" o:title=""/>
            </v:shape>
            <v:shape id="_x0000_s1096" type="#_x0000_t75" style="position:absolute;left:3564;top:2824;width:12037;height:1188">
              <v:imagedata r:id="rId87" o:title=""/>
            </v:shape>
            <v:shape id="_x0000_s1095" type="#_x0000_t75" style="position:absolute;left:4385;top:3062;width:10437;height:756">
              <v:imagedata r:id="rId88" o:title=""/>
            </v:shape>
            <v:shape id="_x0000_s1094" style="position:absolute;left:3679;top:2887;width:11877;height:970" coordorigin="3679,2887" coordsize="11877,970" path="m15394,2887r-11715,l3679,3857r11715,l15556,3695r,-646l15394,2887xe" fillcolor="#b5543a" stroked="f">
              <v:path arrowok="t"/>
            </v:shape>
            <v:shape id="_x0000_s1093" type="#_x0000_t75" style="position:absolute;left:4471;top:3105;width:10264;height:583">
              <v:imagedata r:id="rId89" o:title=""/>
            </v:shape>
            <v:shape id="_x0000_s1092" type="#_x0000_t75" style="position:absolute;left:3585;top:5869;width:12015;height:1188">
              <v:imagedata r:id="rId90" o:title=""/>
            </v:shape>
            <v:shape id="_x0000_s1091" type="#_x0000_t75" style="position:absolute;left:4493;top:6107;width:10221;height:756">
              <v:imagedata r:id="rId91" o:title=""/>
            </v:shape>
            <v:shape id="_x0000_s1090" style="position:absolute;left:3690;top:5938;width:11873;height:975" coordorigin="3690,5938" coordsize="11873,975" path="m15400,5938r-11710,l3690,6913r11710,l15562,6750r,-649l15400,5938xe" fillcolor="#b5543a" stroked="f">
              <v:path arrowok="t"/>
            </v:shape>
            <v:shape id="_x0000_s1089" type="#_x0000_t75" style="position:absolute;left:4579;top:6150;width:10048;height:583">
              <v:imagedata r:id="rId92" o:title=""/>
            </v:shape>
            <v:shape id="_x0000_s1088" type="#_x0000_t75" style="position:absolute;left:3542;top:-222;width:12036;height:1080">
              <v:imagedata r:id="rId93" o:title=""/>
            </v:shape>
            <v:shape id="_x0000_s1087" type="#_x0000_t75" style="position:absolute;left:5746;top:-92;width:7585;height:756">
              <v:imagedata r:id="rId94" o:title=""/>
            </v:shape>
            <v:shape id="_x0000_s1086" style="position:absolute;left:3653;top:-222;width:11829;height:943" coordorigin="3653,-222" coordsize="11829,943" path="m15360,-222r-11707,l3653,721r11663,l15481,557r,-658l15360,-222xe" fillcolor="#b5543a" stroked="f">
              <v:path arrowok="t"/>
            </v:shape>
            <v:shape id="_x0000_s1085" type="#_x0000_t75" style="position:absolute;left:5833;top:-49;width:7412;height:583">
              <v:imagedata r:id="rId95" o:title=""/>
            </v:shape>
            <v:shape id="_x0000_s1084" type="#_x0000_t75" style="position:absolute;left:3585;top:4336;width:12015;height:1166">
              <v:imagedata r:id="rId96" o:title=""/>
            </v:shape>
            <v:shape id="_x0000_s1083" type="#_x0000_t75" style="position:absolute;left:3780;top:4573;width:11583;height:756">
              <v:imagedata r:id="rId97" o:title=""/>
            </v:shape>
            <v:shape id="_x0000_s1082" style="position:absolute;left:3697;top:4400;width:11825;height:962" coordorigin="3697,4400" coordsize="11825,962" path="m15361,4400r-11664,l3697,5362r11664,l15522,5201r,-640l15361,4400xe" fillcolor="#b5543a" stroked="f">
              <v:path arrowok="t"/>
            </v:shape>
            <v:shape id="_x0000_s1081" type="#_x0000_t75" style="position:absolute;left:3866;top:4617;width:11410;height:583">
              <v:imagedata r:id="rId98" o:title=""/>
            </v:shape>
            <v:shape id="_x0000_s1080" type="#_x0000_t75" style="position:absolute;left:3564;top:1182;width:12037;height:1253">
              <v:imagedata r:id="rId99" o:title=""/>
            </v:shape>
            <v:shape id="_x0000_s1079" type="#_x0000_t75" style="position:absolute;left:3953;top:1442;width:11258;height:756">
              <v:imagedata r:id="rId100" o:title=""/>
            </v:shape>
            <v:shape id="_x0000_s1078" style="position:absolute;left:3679;top:1247;width:11841;height:1032" coordorigin="3679,1247" coordsize="11841,1032" path="m15348,1247r-11669,l3679,2279r11669,l15520,2107r,-688l15348,1247xe" fillcolor="#b5543a" stroked="f">
              <v:path arrowok="t"/>
            </v:shape>
            <v:shape id="_x0000_s1077" type="#_x0000_t75" style="position:absolute;left:4039;top:1485;width:11085;height:583">
              <v:imagedata r:id="rId101" o:title=""/>
            </v:shape>
            <v:shape id="_x0000_s1076" type="#_x0000_t75" style="position:absolute;left:3564;top:7446;width:12037;height:1188">
              <v:imagedata r:id="rId102" o:title=""/>
            </v:shape>
            <v:shape id="_x0000_s1075" type="#_x0000_t75" style="position:absolute;left:5530;top:7684;width:8147;height:756">
              <v:imagedata r:id="rId103" o:title=""/>
            </v:shape>
            <v:shape id="_x0000_s1074" style="position:absolute;left:3683;top:7520;width:11870;height:976" coordorigin="3683,7520" coordsize="11870,976" path="m15389,7520r-11706,l3683,8495r11706,l15552,8333r,-651l15389,7520xe" fillcolor="#b5543a" stroked="f">
              <v:path arrowok="t"/>
            </v:shape>
            <v:shape id="_x0000_s1073" type="#_x0000_t75" style="position:absolute;left:5617;top:7749;width:7974;height:583">
              <v:imagedata r:id="rId104" o:title=""/>
            </v:shape>
            <v:shape id="_x0000_s1072" type="#_x0000_t75" style="position:absolute;left:387;top:2802;width:2701;height:2160">
              <v:imagedata r:id="rId105" o:title=""/>
            </v:shape>
            <v:shape id="_x0000_s1071" type="#_x0000_t75" style="position:absolute;left:841;top:3191;width:1794;height:1404">
              <v:imagedata r:id="rId106" o:title=""/>
            </v:shape>
            <v:shape id="_x0000_s1070" style="position:absolute;left:457;top:2864;width:2476;height:1942" coordorigin="457,2864" coordsize="2476,1942" path="m2932,2864l1694,3834r-1237,l1694,4805,2932,3834r-1238,l457,2864r2475,xe" fillcolor="#b5543a" stroked="f">
              <v:path arrowok="t"/>
            </v:shape>
            <v:shape id="_x0000_s1069" type="#_x0000_t75" style="position:absolute;left:1576;top:3234;width:216;height:475">
              <v:imagedata r:id="rId107" o:title=""/>
            </v:shape>
            <v:shape id="_x0000_s1068" type="#_x0000_t75" style="position:absolute;left:1576;top:3494;width:216;height:475">
              <v:imagedata r:id="rId107" o:title=""/>
            </v:shape>
            <v:shape id="_x0000_s1067" type="#_x0000_t75" style="position:absolute;left:1316;top:3753;width:756;height:475">
              <v:imagedata r:id="rId108" o:title=""/>
            </v:shape>
            <v:shape id="_x0000_s1066" type="#_x0000_t75" style="position:absolute;left:884;top:4012;width:1621;height:454">
              <v:imagedata r:id="rId109" o:title=""/>
            </v:shape>
            <v:shape id="_x0000_s1065" type="#_x0000_t75" style="position:absolute;left:387;top:5740;width:2680;height:2160">
              <v:imagedata r:id="rId110" o:title=""/>
            </v:shape>
            <v:shape id="_x0000_s1064" type="#_x0000_t75" style="position:absolute;left:1057;top:6129;width:1340;height:1426">
              <v:imagedata r:id="rId111" o:title=""/>
            </v:shape>
            <v:shape id="_x0000_s1063" style="position:absolute;left:451;top:5800;width:2463;height:1951" coordorigin="451,5800" coordsize="2463,1951" path="m2913,5800l1682,6775r-1231,l1682,7750,2913,6775r-1231,l451,5800r2462,xe" fillcolor="#b5543a" stroked="f">
              <v:path arrowok="t"/>
            </v:shape>
            <v:shape id="_x0000_s1062" type="#_x0000_t75" style="position:absolute;left:1576;top:6172;width:216;height:475">
              <v:imagedata r:id="rId107" o:title=""/>
            </v:shape>
            <v:shape id="_x0000_s1061" type="#_x0000_t75" style="position:absolute;left:1554;top:6431;width:216;height:475">
              <v:imagedata r:id="rId107" o:title=""/>
            </v:shape>
            <v:shape id="_x0000_s1060" type="#_x0000_t75" style="position:absolute;left:1100;top:6690;width:1167;height:475">
              <v:imagedata r:id="rId112" o:title=""/>
            </v:shape>
            <v:shape id="_x0000_s1059" type="#_x0000_t75" style="position:absolute;left:1273;top:6949;width:821;height:475">
              <v:imagedata r:id="rId113" o:title=""/>
            </v:shape>
            <v:shape id="_x0000_s1058" type="#_x0000_t75" style="position:absolute;left:387;top:7317;width:2680;height:2138">
              <v:imagedata r:id="rId114" o:title=""/>
            </v:shape>
            <v:shape id="_x0000_s1057" type="#_x0000_t75" style="position:absolute;left:1035;top:7705;width:1383;height:1426">
              <v:imagedata r:id="rId115" o:title=""/>
            </v:shape>
            <v:shape id="_x0000_s1056" style="position:absolute;left:451;top:7386;width:2463;height:1951" coordorigin="451,7386" coordsize="2463,1951" path="m2913,7386l1682,8361r-1231,l1682,9336,2913,8361r-1231,l451,7386r2462,xe" fillcolor="#b5543a" stroked="f">
              <v:path arrowok="t"/>
            </v:shape>
            <v:shape id="_x0000_s1055" type="#_x0000_t75" style="position:absolute;left:1576;top:7749;width:216;height:475">
              <v:imagedata r:id="rId107" o:title=""/>
            </v:shape>
            <v:shape id="_x0000_s1054" type="#_x0000_t75" style="position:absolute;left:1554;top:8008;width:216;height:475">
              <v:imagedata r:id="rId107" o:title=""/>
            </v:shape>
            <v:shape id="_x0000_s1053" type="#_x0000_t75" style="position:absolute;left:1100;top:8267;width:1189;height:475">
              <v:imagedata r:id="rId116" o:title=""/>
            </v:shape>
            <v:shape id="_x0000_s1052" type="#_x0000_t75" style="position:absolute;left:1079;top:8526;width:1210;height:475">
              <v:imagedata r:id="rId117" o:title=""/>
            </v:shape>
            <v:shape id="_x0000_s1051" type="#_x0000_t75" style="position:absolute;left:474;top:4314;width:2658;height:2160">
              <v:imagedata r:id="rId118" o:title=""/>
            </v:shape>
            <v:shape id="_x0000_s1050" type="#_x0000_t75" style="position:absolute;left:819;top:4703;width:1988;height:1426">
              <v:imagedata r:id="rId119" o:title=""/>
            </v:shape>
            <v:shape id="_x0000_s1049" style="position:absolute;left:527;top:4377;width:2457;height:1940" coordorigin="527,4377" coordsize="2457,1940" path="m2984,4377l1755,5347r-1228,l1755,6316,2984,5347r-1229,l527,4377r2457,xe" fillcolor="#b5543a" stroked="f">
              <v:path arrowok="t"/>
            </v:shape>
            <v:shape id="_x0000_s1048" type="#_x0000_t75" style="position:absolute;left:1662;top:4746;width:216;height:475">
              <v:imagedata r:id="rId107" o:title=""/>
            </v:shape>
            <v:shape id="_x0000_s1047" type="#_x0000_t75" style="position:absolute;left:1662;top:5005;width:216;height:475">
              <v:imagedata r:id="rId107" o:title=""/>
            </v:shape>
            <v:shape id="_x0000_s1046" type="#_x0000_t75" style="position:absolute;left:863;top:5265;width:1815;height:475">
              <v:imagedata r:id="rId120" o:title=""/>
            </v:shape>
            <v:shape id="_x0000_s1045" type="#_x0000_t75" style="position:absolute;left:1295;top:5524;width:951;height:475">
              <v:imagedata r:id="rId121" o:title=""/>
            </v:shape>
            <v:shape id="_x0000_s1044" type="#_x0000_t75" style="position:absolute;left:430;top:-222;width:2680;height:2074">
              <v:imagedata r:id="rId122" o:title=""/>
            </v:shape>
            <v:shape id="_x0000_s1043" type="#_x0000_t75" style="position:absolute;left:971;top:59;width:1599;height:1426">
              <v:imagedata r:id="rId123" o:title=""/>
            </v:shape>
            <v:shape id="_x0000_s1042" style="position:absolute;left:500;top:-222;width:2453;height:1918" coordorigin="500,-222" coordsize="2453,1918" o:spt="100" adj="0,,0" path="m563,-222r-63,l500,712r1226,984l2952,712r-1226,l563,-222xm2952,-222r-63,l1726,712r1226,l2952,-222xe" fillcolor="#b5543a" stroked="f">
              <v:stroke joinstyle="round"/>
              <v:formulas/>
              <v:path arrowok="t" o:connecttype="segments"/>
            </v:shape>
            <v:shape id="_x0000_s1041" type="#_x0000_t75" style="position:absolute;left:1619;top:102;width:216;height:475">
              <v:imagedata r:id="rId107" o:title=""/>
            </v:shape>
            <v:shape id="_x0000_s1040" type="#_x0000_t75" style="position:absolute;left:1597;top:362;width:216;height:475">
              <v:imagedata r:id="rId107" o:title=""/>
            </v:shape>
            <v:shape id="_x0000_s1039" type="#_x0000_t75" style="position:absolute;left:1143;top:621;width:1167;height:475">
              <v:imagedata r:id="rId124" o:title=""/>
            </v:shape>
            <v:shape id="_x0000_s1038" type="#_x0000_t75" style="position:absolute;left:1014;top:880;width:1426;height:475">
              <v:imagedata r:id="rId125" o:title=""/>
            </v:shape>
            <v:shape id="_x0000_s1037" type="#_x0000_t75" style="position:absolute;left:409;top:1204;width:2680;height:2225">
              <v:imagedata r:id="rId126" o:title=""/>
            </v:shape>
            <v:shape id="_x0000_s1036" type="#_x0000_t75" style="position:absolute;left:906;top:1614;width:1686;height:1426">
              <v:imagedata r:id="rId127" o:title=""/>
            </v:shape>
            <v:shape id="_x0000_s1035" style="position:absolute;left:463;top:1260;width:2468;height:2010" coordorigin="463,1260" coordsize="2468,2010" path="m2930,1260l1697,2265r-1234,l1697,3270,2930,2265r-1233,l463,1260r2467,xe" fillcolor="#b5543a" stroked="f">
              <v:path arrowok="t"/>
            </v:shape>
            <v:shape id="_x0000_s1034" type="#_x0000_t75" style="position:absolute;left:1597;top:1658;width:216;height:475">
              <v:imagedata r:id="rId107" o:title=""/>
            </v:shape>
            <v:shape id="_x0000_s1033" type="#_x0000_t75" style="position:absolute;left:1597;top:1917;width:216;height:475">
              <v:imagedata r:id="rId107" o:title=""/>
            </v:shape>
            <v:shape id="_x0000_s1032" type="#_x0000_t75" style="position:absolute;left:1143;top:2176;width:1145;height:475">
              <v:imagedata r:id="rId128" o:title=""/>
            </v:shape>
            <v:shape id="_x0000_s1031" type="#_x0000_t75" style="position:absolute;left:949;top:2435;width:1513;height:475">
              <v:imagedata r:id="rId129" o:title=""/>
            </v:shape>
            <v:shape id="_x0000_s1030" type="#_x0000_t75" style="position:absolute;left:2872;top:-222;width:843;height:8942">
              <v:imagedata r:id="rId130" o:title=""/>
            </v:shape>
            <v:shape id="_x0000_s1029" style="position:absolute;left:2997;top:-222;width:577;height:8779" coordorigin="2997,-222" coordsize="577,8779" o:spt="100" adj="0,,0" path="m3574,8269r-577,l3286,8557r288,-288xm3430,-222r-289,l3141,8269r289,l3430,-222xe" fillcolor="#b5543a" stroked="f">
              <v:stroke joinstyle="round"/>
              <v:formulas/>
              <v:path arrowok="t" o:connecttype="segments"/>
            </v:shape>
            <v:shape id="_x0000_s1028" style="position:absolute;top:-3377646;width:6775302;height:103229702" coordorigin=",-3377646" coordsize="6775302,103229702" o:spt="100" adj="0,,0" path="m2997,8265r145,l3142,-221t288,l3430,8265r144,l3286,8553,2997,8265e" filled="f" strokecolor="#b5543a" strokeweight=".38106mm">
              <v:stroke joinstyle="round"/>
              <v:formulas/>
              <v:path arrowok="t" o:connecttype="segments"/>
            </v:shape>
            <v:shape id="_x0000_s1027" type="#_x0000_t75" style="position:absolute;left:12144;top:8748;width:3306;height:671">
              <v:imagedata r:id="rId131" o:title=""/>
            </v:shape>
            <w10:wrap anchorx="page"/>
          </v:group>
        </w:pict>
      </w:r>
      <w:r w:rsidR="0054102B">
        <w:rPr>
          <w:color w:val="FFFFFF"/>
        </w:rPr>
        <w:t>Vision</w:t>
      </w:r>
      <w:r w:rsidR="0054102B">
        <w:rPr>
          <w:color w:val="FFFFFF"/>
        </w:rPr>
        <w:tab/>
        <w:t>Mission</w:t>
      </w:r>
      <w:r w:rsidR="0054102B">
        <w:rPr>
          <w:color w:val="FFFFFF"/>
        </w:rPr>
        <w:tab/>
        <w:t>Values</w:t>
      </w:r>
    </w:p>
    <w:p w:rsidR="00B13F13" w:rsidRDefault="00B13F13">
      <w:pPr>
        <w:pStyle w:val="BodyText"/>
        <w:spacing w:before="2"/>
        <w:rPr>
          <w:sz w:val="19"/>
        </w:rPr>
      </w:pPr>
    </w:p>
    <w:p w:rsidR="00B13F13" w:rsidRDefault="0054102B">
      <w:pPr>
        <w:spacing w:before="66"/>
        <w:ind w:left="848" w:right="12372" w:firstLine="129"/>
        <w:rPr>
          <w:sz w:val="21"/>
        </w:rPr>
      </w:pPr>
      <w:r>
        <w:rPr>
          <w:color w:val="FFFFFF"/>
          <w:w w:val="105"/>
          <w:sz w:val="21"/>
        </w:rPr>
        <w:t xml:space="preserve">Strategic </w:t>
      </w:r>
      <w:r>
        <w:rPr>
          <w:color w:val="FFFFFF"/>
          <w:sz w:val="21"/>
        </w:rPr>
        <w:t>Foundation</w:t>
      </w:r>
    </w:p>
    <w:p w:rsidR="00B13F13" w:rsidRDefault="00B13F13">
      <w:pPr>
        <w:pStyle w:val="BodyText"/>
        <w:spacing w:before="8"/>
      </w:pPr>
    </w:p>
    <w:p w:rsidR="00B13F13" w:rsidRDefault="0054102B">
      <w:pPr>
        <w:pStyle w:val="Heading7"/>
        <w:tabs>
          <w:tab w:val="left" w:pos="6948"/>
          <w:tab w:val="left" w:pos="10060"/>
          <w:tab w:val="left" w:pos="13172"/>
        </w:tabs>
        <w:ind w:left="3837"/>
      </w:pPr>
      <w:r>
        <w:rPr>
          <w:color w:val="FFFFFF"/>
        </w:rPr>
        <w:t>Regulatory</w:t>
      </w:r>
      <w:r>
        <w:rPr>
          <w:color w:val="FFFFFF"/>
        </w:rPr>
        <w:tab/>
        <w:t>Geographic</w:t>
      </w:r>
      <w:r>
        <w:rPr>
          <w:color w:val="FFFFFF"/>
        </w:rPr>
        <w:tab/>
        <w:t>Funding</w:t>
      </w:r>
      <w:r>
        <w:rPr>
          <w:color w:val="FFFFFF"/>
        </w:rPr>
        <w:tab/>
        <w:t>Volunteers</w:t>
      </w:r>
    </w:p>
    <w:p w:rsidR="00B13F13" w:rsidRDefault="00B13F13">
      <w:pPr>
        <w:pStyle w:val="BodyText"/>
        <w:spacing w:before="8"/>
        <w:rPr>
          <w:sz w:val="20"/>
        </w:rPr>
      </w:pPr>
    </w:p>
    <w:p w:rsidR="00B13F13" w:rsidRDefault="0054102B">
      <w:pPr>
        <w:spacing w:before="66"/>
        <w:ind w:left="768" w:right="12372" w:firstLine="180"/>
        <w:rPr>
          <w:sz w:val="21"/>
        </w:rPr>
      </w:pPr>
      <w:r>
        <w:rPr>
          <w:color w:val="FFFFFF"/>
          <w:w w:val="105"/>
          <w:sz w:val="21"/>
        </w:rPr>
        <w:t xml:space="preserve">Strategic </w:t>
      </w:r>
      <w:r>
        <w:rPr>
          <w:color w:val="FFFFFF"/>
          <w:sz w:val="21"/>
        </w:rPr>
        <w:t>Environment</w:t>
      </w:r>
    </w:p>
    <w:p w:rsidR="00B13F13" w:rsidRDefault="00B13F13">
      <w:pPr>
        <w:pStyle w:val="BodyText"/>
        <w:spacing w:before="3"/>
        <w:rPr>
          <w:sz w:val="29"/>
        </w:rPr>
      </w:pPr>
    </w:p>
    <w:p w:rsidR="00B13F13" w:rsidRDefault="0054102B">
      <w:pPr>
        <w:pStyle w:val="Heading7"/>
        <w:tabs>
          <w:tab w:val="left" w:pos="7380"/>
          <w:tab w:val="left" w:pos="10492"/>
          <w:tab w:val="left" w:pos="12383"/>
        </w:tabs>
        <w:spacing w:before="46"/>
        <w:ind w:left="4268"/>
      </w:pPr>
      <w:r>
        <w:rPr>
          <w:color w:val="FFFFFF"/>
        </w:rPr>
        <w:t>Loan</w:t>
      </w:r>
      <w:r>
        <w:rPr>
          <w:color w:val="FFFFFF"/>
          <w:spacing w:val="2"/>
        </w:rPr>
        <w:t xml:space="preserve"> </w:t>
      </w:r>
      <w:r>
        <w:rPr>
          <w:color w:val="FFFFFF"/>
        </w:rPr>
        <w:t>Bank</w:t>
      </w:r>
      <w:r>
        <w:rPr>
          <w:color w:val="FFFFFF"/>
        </w:rPr>
        <w:tab/>
        <w:t>Connections</w:t>
      </w:r>
      <w:r>
        <w:rPr>
          <w:color w:val="FFFFFF"/>
        </w:rPr>
        <w:tab/>
        <w:t>People</w:t>
      </w:r>
      <w:r>
        <w:rPr>
          <w:color w:val="FFFFFF"/>
        </w:rPr>
        <w:tab/>
        <w:t>Commitment</w:t>
      </w:r>
    </w:p>
    <w:p w:rsidR="00B13F13" w:rsidRDefault="00B13F13">
      <w:pPr>
        <w:pStyle w:val="BodyText"/>
        <w:spacing w:before="6"/>
        <w:rPr>
          <w:sz w:val="18"/>
        </w:rPr>
      </w:pPr>
    </w:p>
    <w:p w:rsidR="00B13F13" w:rsidRDefault="0054102B">
      <w:pPr>
        <w:spacing w:before="66"/>
        <w:ind w:left="709" w:right="13318"/>
        <w:jc w:val="center"/>
        <w:rPr>
          <w:sz w:val="21"/>
        </w:rPr>
      </w:pPr>
      <w:r>
        <w:rPr>
          <w:color w:val="FFFFFF"/>
          <w:w w:val="105"/>
          <w:sz w:val="21"/>
        </w:rPr>
        <w:t>Core</w:t>
      </w:r>
    </w:p>
    <w:p w:rsidR="00B13F13" w:rsidRDefault="0054102B">
      <w:pPr>
        <w:ind w:left="709" w:right="13318"/>
        <w:jc w:val="center"/>
        <w:rPr>
          <w:sz w:val="19"/>
        </w:rPr>
      </w:pPr>
      <w:r>
        <w:rPr>
          <w:color w:val="FFFFFF"/>
          <w:sz w:val="19"/>
        </w:rPr>
        <w:t>Competencies</w:t>
      </w:r>
    </w:p>
    <w:p w:rsidR="00B13F13" w:rsidRDefault="00B13F13">
      <w:pPr>
        <w:pStyle w:val="BodyText"/>
        <w:spacing w:before="4"/>
        <w:rPr>
          <w:sz w:val="25"/>
        </w:rPr>
      </w:pPr>
    </w:p>
    <w:p w:rsidR="00B13F13" w:rsidRDefault="0054102B">
      <w:pPr>
        <w:pStyle w:val="Heading7"/>
        <w:tabs>
          <w:tab w:val="left" w:pos="8851"/>
          <w:tab w:val="left" w:pos="13268"/>
        </w:tabs>
        <w:ind w:left="3681"/>
      </w:pPr>
      <w:r>
        <w:rPr>
          <w:color w:val="FFFFFF"/>
        </w:rPr>
        <w:t>Organizational</w:t>
      </w:r>
      <w:r>
        <w:rPr>
          <w:color w:val="FFFFFF"/>
          <w:spacing w:val="7"/>
        </w:rPr>
        <w:t xml:space="preserve"> </w:t>
      </w:r>
      <w:r>
        <w:rPr>
          <w:color w:val="FFFFFF"/>
        </w:rPr>
        <w:t>Performance</w:t>
      </w:r>
      <w:r>
        <w:rPr>
          <w:color w:val="FFFFFF"/>
        </w:rPr>
        <w:tab/>
        <w:t>Loan</w:t>
      </w:r>
      <w:r>
        <w:rPr>
          <w:color w:val="FFFFFF"/>
          <w:spacing w:val="4"/>
        </w:rPr>
        <w:t xml:space="preserve"> </w:t>
      </w:r>
      <w:r>
        <w:rPr>
          <w:color w:val="FFFFFF"/>
        </w:rPr>
        <w:t>Bank</w:t>
      </w:r>
      <w:r>
        <w:rPr>
          <w:color w:val="FFFFFF"/>
          <w:spacing w:val="5"/>
        </w:rPr>
        <w:t xml:space="preserve"> </w:t>
      </w:r>
      <w:r>
        <w:rPr>
          <w:color w:val="FFFFFF"/>
        </w:rPr>
        <w:t>Utilization</w:t>
      </w:r>
      <w:r>
        <w:rPr>
          <w:color w:val="FFFFFF"/>
        </w:rPr>
        <w:tab/>
        <w:t>704</w:t>
      </w:r>
      <w:r>
        <w:rPr>
          <w:color w:val="FFFFFF"/>
          <w:spacing w:val="10"/>
        </w:rPr>
        <w:t xml:space="preserve"> </w:t>
      </w:r>
      <w:r>
        <w:rPr>
          <w:color w:val="FFFFFF"/>
        </w:rPr>
        <w:t>Metrics</w:t>
      </w:r>
    </w:p>
    <w:p w:rsidR="00B13F13" w:rsidRDefault="00B13F13">
      <w:pPr>
        <w:pStyle w:val="BodyText"/>
        <w:spacing w:before="8"/>
        <w:rPr>
          <w:sz w:val="17"/>
        </w:rPr>
      </w:pPr>
    </w:p>
    <w:p w:rsidR="00B13F13" w:rsidRDefault="0054102B">
      <w:pPr>
        <w:spacing w:before="67"/>
        <w:ind w:left="1097" w:right="12372" w:hanging="431"/>
        <w:rPr>
          <w:sz w:val="21"/>
        </w:rPr>
      </w:pPr>
      <w:r>
        <w:rPr>
          <w:color w:val="FFFFFF"/>
          <w:w w:val="105"/>
          <w:sz w:val="21"/>
        </w:rPr>
        <w:t>Critical Success Factors</w:t>
      </w:r>
    </w:p>
    <w:p w:rsidR="00B13F13" w:rsidRDefault="00B13F13">
      <w:pPr>
        <w:pStyle w:val="BodyText"/>
        <w:spacing w:before="11"/>
        <w:rPr>
          <w:sz w:val="26"/>
        </w:rPr>
      </w:pPr>
    </w:p>
    <w:p w:rsidR="00B13F13" w:rsidRDefault="00B13F13">
      <w:pPr>
        <w:rPr>
          <w:sz w:val="26"/>
        </w:rPr>
        <w:sectPr w:rsidR="00B13F13">
          <w:pgSz w:w="15840" w:h="12240" w:orient="landscape"/>
          <w:pgMar w:top="420" w:right="120" w:bottom="280" w:left="280" w:header="720" w:footer="720" w:gutter="0"/>
          <w:cols w:space="720"/>
        </w:sectPr>
      </w:pPr>
    </w:p>
    <w:p w:rsidR="00B13F13" w:rsidRDefault="00B13F13">
      <w:pPr>
        <w:pStyle w:val="BodyText"/>
        <w:rPr>
          <w:sz w:val="22"/>
        </w:rPr>
      </w:pPr>
    </w:p>
    <w:p w:rsidR="00B13F13" w:rsidRDefault="00B13F13">
      <w:pPr>
        <w:pStyle w:val="BodyText"/>
        <w:spacing w:before="5"/>
        <w:rPr>
          <w:sz w:val="25"/>
        </w:rPr>
      </w:pPr>
    </w:p>
    <w:p w:rsidR="00B13F13" w:rsidRDefault="0054102B">
      <w:pPr>
        <w:spacing w:before="1"/>
        <w:ind w:left="1099" w:hanging="166"/>
        <w:rPr>
          <w:sz w:val="21"/>
        </w:rPr>
      </w:pPr>
      <w:r>
        <w:rPr>
          <w:color w:val="FFFFFF"/>
          <w:sz w:val="21"/>
        </w:rPr>
        <w:t xml:space="preserve">Strategic </w:t>
      </w:r>
      <w:r>
        <w:rPr>
          <w:color w:val="FFFFFF"/>
          <w:w w:val="105"/>
          <w:sz w:val="21"/>
        </w:rPr>
        <w:t>Goals</w:t>
      </w:r>
    </w:p>
    <w:p w:rsidR="00B13F13" w:rsidRDefault="0054102B">
      <w:pPr>
        <w:pStyle w:val="Heading7"/>
        <w:tabs>
          <w:tab w:val="left" w:pos="2741"/>
          <w:tab w:val="left" w:pos="5166"/>
          <w:tab w:val="left" w:pos="7157"/>
          <w:tab w:val="left" w:pos="9361"/>
        </w:tabs>
      </w:pPr>
      <w:r>
        <w:br w:type="column"/>
      </w:r>
      <w:r>
        <w:rPr>
          <w:color w:val="FFFFFF"/>
        </w:rPr>
        <w:lastRenderedPageBreak/>
        <w:t>Funding</w:t>
      </w:r>
      <w:r>
        <w:rPr>
          <w:color w:val="FFFFFF"/>
        </w:rPr>
        <w:tab/>
        <w:t>Compliance</w:t>
      </w:r>
      <w:r>
        <w:rPr>
          <w:color w:val="FFFFFF"/>
        </w:rPr>
        <w:tab/>
        <w:t>Volunteers</w:t>
      </w:r>
      <w:r>
        <w:rPr>
          <w:color w:val="FFFFFF"/>
        </w:rPr>
        <w:tab/>
        <w:t>Connections</w:t>
      </w:r>
      <w:r>
        <w:rPr>
          <w:color w:val="FFFFFF"/>
        </w:rPr>
        <w:tab/>
        <w:t>Outreach</w:t>
      </w:r>
    </w:p>
    <w:p w:rsidR="00B13F13" w:rsidRDefault="00B13F13">
      <w:pPr>
        <w:sectPr w:rsidR="00B13F13">
          <w:type w:val="continuous"/>
          <w:pgSz w:w="15840" w:h="12240" w:orient="landscape"/>
          <w:pgMar w:top="240" w:right="120" w:bottom="0" w:left="280" w:header="720" w:footer="720" w:gutter="0"/>
          <w:cols w:num="2" w:space="720" w:equalWidth="0">
            <w:col w:w="1870" w:space="1576"/>
            <w:col w:w="11994"/>
          </w:cols>
        </w:sectPr>
      </w:pPr>
    </w:p>
    <w:p w:rsidR="00B13F13" w:rsidRDefault="00B13F13">
      <w:pPr>
        <w:pStyle w:val="BodyText"/>
        <w:rPr>
          <w:sz w:val="20"/>
        </w:rPr>
      </w:pPr>
    </w:p>
    <w:p w:rsidR="00B13F13" w:rsidRDefault="00B13F13">
      <w:pPr>
        <w:pStyle w:val="BodyText"/>
        <w:spacing w:before="5"/>
        <w:rPr>
          <w:sz w:val="19"/>
        </w:rPr>
      </w:pPr>
    </w:p>
    <w:p w:rsidR="00B13F13" w:rsidRDefault="0054102B">
      <w:pPr>
        <w:tabs>
          <w:tab w:val="left" w:pos="8527"/>
          <w:tab w:val="left" w:pos="12057"/>
        </w:tabs>
        <w:spacing w:before="47"/>
        <w:ind w:left="5415"/>
        <w:rPr>
          <w:sz w:val="30"/>
        </w:rPr>
      </w:pPr>
      <w:r>
        <w:rPr>
          <w:color w:val="FFFFFF"/>
          <w:sz w:val="30"/>
        </w:rPr>
        <w:t>Funding</w:t>
      </w:r>
      <w:r>
        <w:rPr>
          <w:color w:val="FFFFFF"/>
          <w:sz w:val="30"/>
        </w:rPr>
        <w:tab/>
        <w:t>Service</w:t>
      </w:r>
      <w:r>
        <w:rPr>
          <w:color w:val="FFFFFF"/>
          <w:sz w:val="30"/>
        </w:rPr>
        <w:tab/>
        <w:t>Training</w:t>
      </w:r>
    </w:p>
    <w:p w:rsidR="00B13F13" w:rsidRDefault="00B13F13">
      <w:pPr>
        <w:pStyle w:val="BodyText"/>
        <w:spacing w:before="7"/>
        <w:rPr>
          <w:sz w:val="8"/>
        </w:rPr>
      </w:pPr>
    </w:p>
    <w:p w:rsidR="00B13F13" w:rsidRDefault="0054102B">
      <w:pPr>
        <w:spacing w:before="66"/>
        <w:ind w:left="898" w:right="13516" w:firstLine="20"/>
        <w:rPr>
          <w:sz w:val="21"/>
        </w:rPr>
      </w:pPr>
      <w:r>
        <w:rPr>
          <w:color w:val="FFFFFF"/>
          <w:w w:val="105"/>
          <w:sz w:val="21"/>
        </w:rPr>
        <w:t xml:space="preserve">Key Work </w:t>
      </w:r>
      <w:r>
        <w:rPr>
          <w:color w:val="FFFFFF"/>
          <w:sz w:val="21"/>
        </w:rPr>
        <w:t>Processes</w:t>
      </w:r>
    </w:p>
    <w:p w:rsidR="00B13F13" w:rsidRDefault="00B13F13">
      <w:pPr>
        <w:rPr>
          <w:sz w:val="21"/>
        </w:rPr>
        <w:sectPr w:rsidR="00B13F13">
          <w:type w:val="continuous"/>
          <w:pgSz w:w="15840" w:h="12240" w:orient="landscape"/>
          <w:pgMar w:top="240" w:right="120" w:bottom="0" w:left="280" w:header="720" w:footer="720" w:gutter="0"/>
          <w:cols w:space="720"/>
        </w:sectPr>
      </w:pPr>
    </w:p>
    <w:tbl>
      <w:tblPr>
        <w:tblW w:w="0" w:type="auto"/>
        <w:tblInd w:w="1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3207"/>
        <w:gridCol w:w="1600"/>
        <w:gridCol w:w="7623"/>
        <w:gridCol w:w="1417"/>
        <w:gridCol w:w="533"/>
      </w:tblGrid>
      <w:tr w:rsidR="00B13F13" w:rsidTr="00E02BE2">
        <w:tc>
          <w:tcPr>
            <w:tcW w:w="0" w:type="auto"/>
            <w:gridSpan w:val="5"/>
            <w:tcBorders>
              <w:bottom w:val="single" w:sz="15" w:space="0" w:color="000000"/>
              <w:right w:val="single" w:sz="15" w:space="0" w:color="000000"/>
            </w:tcBorders>
            <w:shd w:val="clear" w:color="auto" w:fill="DDD9C4"/>
            <w:vAlign w:val="center"/>
          </w:tcPr>
          <w:p w:rsidR="00B13F13" w:rsidRDefault="0054102B">
            <w:pPr>
              <w:pStyle w:val="TableParagraph"/>
              <w:spacing w:before="145"/>
              <w:ind w:left="141"/>
              <w:rPr>
                <w:b/>
                <w:sz w:val="34"/>
              </w:rPr>
            </w:pPr>
            <w:r>
              <w:rPr>
                <w:noProof/>
              </w:rPr>
              <w:lastRenderedPageBreak/>
              <w:drawing>
                <wp:inline distT="0" distB="0" distL="0" distR="0">
                  <wp:extent cx="1308791" cy="262890"/>
                  <wp:effectExtent l="0" t="0" r="0" b="0"/>
                  <wp:docPr id="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6.png"/>
                          <pic:cNvPicPr/>
                        </pic:nvPicPr>
                        <pic:blipFill>
                          <a:blip r:embed="rId132" cstate="print"/>
                          <a:stretch>
                            <a:fillRect/>
                          </a:stretch>
                        </pic:blipFill>
                        <pic:spPr>
                          <a:xfrm>
                            <a:off x="0" y="0"/>
                            <a:ext cx="1308791" cy="262890"/>
                          </a:xfrm>
                          <a:prstGeom prst="rect">
                            <a:avLst/>
                          </a:prstGeom>
                        </pic:spPr>
                      </pic:pic>
                    </a:graphicData>
                  </a:graphic>
                </wp:inline>
              </w:drawing>
            </w:r>
            <w:r>
              <w:rPr>
                <w:rFonts w:ascii="Times New Roman"/>
                <w:position w:val="1"/>
                <w:sz w:val="20"/>
              </w:rPr>
              <w:t xml:space="preserve">                                                        </w:t>
            </w:r>
            <w:r>
              <w:rPr>
                <w:b/>
                <w:position w:val="1"/>
                <w:sz w:val="34"/>
              </w:rPr>
              <w:t xml:space="preserve">Strategic Goal </w:t>
            </w:r>
            <w:r>
              <w:rPr>
                <w:b/>
                <w:spacing w:val="2"/>
                <w:position w:val="1"/>
                <w:sz w:val="34"/>
              </w:rPr>
              <w:t xml:space="preserve"> </w:t>
            </w:r>
            <w:r>
              <w:rPr>
                <w:b/>
                <w:position w:val="1"/>
                <w:sz w:val="34"/>
              </w:rPr>
              <w:t>Management</w:t>
            </w:r>
          </w:p>
        </w:tc>
      </w:tr>
      <w:tr w:rsidR="00B13F13" w:rsidTr="00E02BE2">
        <w:tc>
          <w:tcPr>
            <w:tcW w:w="0" w:type="auto"/>
            <w:tcBorders>
              <w:top w:val="single" w:sz="15" w:space="0" w:color="000000"/>
              <w:bottom w:val="single" w:sz="15" w:space="0" w:color="000000"/>
            </w:tcBorders>
            <w:shd w:val="clear" w:color="auto" w:fill="DDD9C4"/>
            <w:vAlign w:val="center"/>
          </w:tcPr>
          <w:p w:rsidR="00B13F13" w:rsidRDefault="0054102B">
            <w:pPr>
              <w:pStyle w:val="TableParagraph"/>
              <w:spacing w:before="100"/>
              <w:ind w:left="38"/>
              <w:rPr>
                <w:b/>
                <w:sz w:val="27"/>
              </w:rPr>
            </w:pPr>
            <w:r>
              <w:rPr>
                <w:b/>
                <w:sz w:val="27"/>
              </w:rPr>
              <w:t>Title:</w:t>
            </w:r>
          </w:p>
        </w:tc>
        <w:tc>
          <w:tcPr>
            <w:tcW w:w="0" w:type="auto"/>
            <w:gridSpan w:val="4"/>
            <w:tcBorders>
              <w:top w:val="single" w:sz="15" w:space="0" w:color="000000"/>
              <w:bottom w:val="single" w:sz="15" w:space="0" w:color="000000"/>
              <w:right w:val="single" w:sz="15" w:space="0" w:color="000000"/>
            </w:tcBorders>
            <w:vAlign w:val="center"/>
          </w:tcPr>
          <w:p w:rsidR="00B13F13" w:rsidRDefault="0054102B" w:rsidP="00E02BE2">
            <w:pPr>
              <w:pStyle w:val="TableParagraph"/>
              <w:spacing w:before="100"/>
              <w:ind w:left="312"/>
              <w:rPr>
                <w:b/>
                <w:sz w:val="27"/>
              </w:rPr>
            </w:pPr>
            <w:r>
              <w:rPr>
                <w:b/>
                <w:sz w:val="27"/>
              </w:rPr>
              <w:t>Goal #1: Fund</w:t>
            </w:r>
            <w:r w:rsidR="00E02BE2">
              <w:rPr>
                <w:b/>
                <w:sz w:val="27"/>
              </w:rPr>
              <w:t>raising strategies will be developed that will fund our reserve account to support operation for at least two months and allow for expansion of services.</w:t>
            </w:r>
          </w:p>
        </w:tc>
      </w:tr>
      <w:tr w:rsidR="00B13F13" w:rsidTr="00E02BE2">
        <w:tc>
          <w:tcPr>
            <w:tcW w:w="0" w:type="auto"/>
            <w:tcBorders>
              <w:top w:val="single" w:sz="15" w:space="0" w:color="000000"/>
              <w:bottom w:val="single" w:sz="15" w:space="0" w:color="000000"/>
            </w:tcBorders>
            <w:shd w:val="clear" w:color="auto" w:fill="DDD9C4"/>
            <w:vAlign w:val="center"/>
          </w:tcPr>
          <w:p w:rsidR="00B13F13" w:rsidRDefault="0054102B">
            <w:pPr>
              <w:pStyle w:val="TableParagraph"/>
              <w:spacing w:before="0"/>
              <w:ind w:left="38"/>
              <w:rPr>
                <w:b/>
                <w:sz w:val="27"/>
              </w:rPr>
            </w:pPr>
            <w:r>
              <w:rPr>
                <w:b/>
                <w:sz w:val="27"/>
              </w:rPr>
              <w:t>Objective:</w:t>
            </w:r>
          </w:p>
        </w:tc>
        <w:tc>
          <w:tcPr>
            <w:tcW w:w="0" w:type="auto"/>
            <w:gridSpan w:val="4"/>
            <w:tcBorders>
              <w:top w:val="single" w:sz="15" w:space="0" w:color="000000"/>
              <w:bottom w:val="single" w:sz="15" w:space="0" w:color="000000"/>
              <w:right w:val="single" w:sz="15" w:space="0" w:color="000000"/>
            </w:tcBorders>
            <w:vAlign w:val="center"/>
          </w:tcPr>
          <w:p w:rsidR="00B13F13" w:rsidRDefault="00B13F13">
            <w:pPr>
              <w:pStyle w:val="TableParagraph"/>
              <w:spacing w:before="42" w:line="252" w:lineRule="auto"/>
              <w:ind w:left="36" w:right="48" w:firstLine="1"/>
              <w:rPr>
                <w:sz w:val="27"/>
              </w:rPr>
            </w:pPr>
          </w:p>
        </w:tc>
      </w:tr>
      <w:tr w:rsidR="00B13F13" w:rsidTr="00E02BE2">
        <w:tc>
          <w:tcPr>
            <w:tcW w:w="0" w:type="auto"/>
            <w:tcBorders>
              <w:top w:val="single" w:sz="15" w:space="0" w:color="000000"/>
              <w:bottom w:val="single" w:sz="15" w:space="0" w:color="000000"/>
            </w:tcBorders>
            <w:shd w:val="clear" w:color="auto" w:fill="DDD9C4"/>
            <w:vAlign w:val="center"/>
          </w:tcPr>
          <w:p w:rsidR="00B13F13" w:rsidRDefault="0054102B">
            <w:pPr>
              <w:pStyle w:val="TableParagraph"/>
              <w:spacing w:before="100"/>
              <w:ind w:left="38"/>
              <w:rPr>
                <w:b/>
                <w:sz w:val="27"/>
              </w:rPr>
            </w:pPr>
            <w:r>
              <w:rPr>
                <w:b/>
                <w:sz w:val="27"/>
              </w:rPr>
              <w:t>Start Date:</w:t>
            </w:r>
          </w:p>
        </w:tc>
        <w:tc>
          <w:tcPr>
            <w:tcW w:w="0" w:type="auto"/>
            <w:tcBorders>
              <w:top w:val="single" w:sz="15" w:space="0" w:color="000000"/>
              <w:bottom w:val="single" w:sz="15" w:space="0" w:color="000000"/>
            </w:tcBorders>
            <w:vAlign w:val="center"/>
          </w:tcPr>
          <w:p w:rsidR="00B13F13" w:rsidRDefault="00B13F13">
            <w:pPr>
              <w:pStyle w:val="TableParagraph"/>
              <w:spacing w:before="60"/>
              <w:ind w:left="38"/>
              <w:rPr>
                <w:sz w:val="23"/>
              </w:rPr>
            </w:pPr>
          </w:p>
        </w:tc>
        <w:tc>
          <w:tcPr>
            <w:tcW w:w="0" w:type="auto"/>
            <w:tcBorders>
              <w:top w:val="single" w:sz="15" w:space="0" w:color="000000"/>
              <w:bottom w:val="single" w:sz="15" w:space="0" w:color="000000"/>
            </w:tcBorders>
            <w:shd w:val="clear" w:color="auto" w:fill="DDD9C4"/>
            <w:vAlign w:val="center"/>
          </w:tcPr>
          <w:p w:rsidR="00B13F13" w:rsidRDefault="0054102B">
            <w:pPr>
              <w:pStyle w:val="TableParagraph"/>
              <w:spacing w:before="42"/>
              <w:ind w:left="38"/>
              <w:rPr>
                <w:b/>
                <w:sz w:val="27"/>
              </w:rPr>
            </w:pPr>
            <w:r>
              <w:rPr>
                <w:b/>
                <w:sz w:val="27"/>
              </w:rPr>
              <w:t>Target Date:</w:t>
            </w:r>
          </w:p>
        </w:tc>
        <w:tc>
          <w:tcPr>
            <w:tcW w:w="0" w:type="auto"/>
            <w:gridSpan w:val="2"/>
            <w:tcBorders>
              <w:top w:val="single" w:sz="15" w:space="0" w:color="000000"/>
              <w:bottom w:val="single" w:sz="15" w:space="0" w:color="000000"/>
              <w:right w:val="single" w:sz="15" w:space="0" w:color="000000"/>
            </w:tcBorders>
            <w:vAlign w:val="center"/>
          </w:tcPr>
          <w:p w:rsidR="00B13F13" w:rsidRDefault="0054102B">
            <w:pPr>
              <w:pStyle w:val="TableParagraph"/>
              <w:spacing w:before="60"/>
              <w:ind w:left="38"/>
              <w:rPr>
                <w:sz w:val="23"/>
              </w:rPr>
            </w:pPr>
            <w:r>
              <w:rPr>
                <w:sz w:val="23"/>
              </w:rPr>
              <w:t>December 31, 2018</w:t>
            </w:r>
          </w:p>
        </w:tc>
      </w:tr>
      <w:tr w:rsidR="00B13F13" w:rsidTr="00E02BE2">
        <w:tc>
          <w:tcPr>
            <w:tcW w:w="0" w:type="auto"/>
            <w:tcBorders>
              <w:top w:val="single" w:sz="15" w:space="0" w:color="000000"/>
              <w:bottom w:val="single" w:sz="15" w:space="0" w:color="000000"/>
            </w:tcBorders>
            <w:shd w:val="clear" w:color="auto" w:fill="DDD9C4"/>
            <w:vAlign w:val="center"/>
          </w:tcPr>
          <w:p w:rsidR="00B13F13" w:rsidRDefault="0054102B">
            <w:pPr>
              <w:pStyle w:val="TableParagraph"/>
              <w:spacing w:before="100"/>
              <w:ind w:left="38"/>
              <w:rPr>
                <w:b/>
                <w:sz w:val="27"/>
              </w:rPr>
            </w:pPr>
            <w:r>
              <w:rPr>
                <w:b/>
                <w:sz w:val="27"/>
              </w:rPr>
              <w:t>Champions:</w:t>
            </w:r>
          </w:p>
        </w:tc>
        <w:tc>
          <w:tcPr>
            <w:tcW w:w="0" w:type="auto"/>
            <w:tcBorders>
              <w:top w:val="single" w:sz="15" w:space="0" w:color="000000"/>
              <w:bottom w:val="single" w:sz="15" w:space="0" w:color="000000"/>
            </w:tcBorders>
            <w:vAlign w:val="center"/>
          </w:tcPr>
          <w:p w:rsidR="00B13F13" w:rsidRDefault="00B13F13">
            <w:pPr>
              <w:pStyle w:val="TableParagraph"/>
              <w:spacing w:before="60"/>
              <w:ind w:left="38"/>
              <w:rPr>
                <w:sz w:val="23"/>
              </w:rPr>
            </w:pPr>
          </w:p>
        </w:tc>
        <w:tc>
          <w:tcPr>
            <w:tcW w:w="0" w:type="auto"/>
            <w:tcBorders>
              <w:top w:val="single" w:sz="15" w:space="0" w:color="000000"/>
              <w:bottom w:val="single" w:sz="15" w:space="0" w:color="000000"/>
            </w:tcBorders>
            <w:vAlign w:val="center"/>
          </w:tcPr>
          <w:p w:rsidR="00B13F13" w:rsidRDefault="00B13F13">
            <w:pPr>
              <w:pStyle w:val="TableParagraph"/>
              <w:spacing w:before="60"/>
              <w:ind w:left="38"/>
              <w:rPr>
                <w:sz w:val="23"/>
              </w:rPr>
            </w:pPr>
          </w:p>
        </w:tc>
        <w:tc>
          <w:tcPr>
            <w:tcW w:w="0" w:type="auto"/>
            <w:gridSpan w:val="2"/>
            <w:tcBorders>
              <w:top w:val="single" w:sz="15" w:space="0" w:color="000000"/>
              <w:bottom w:val="single" w:sz="15" w:space="0" w:color="000000"/>
              <w:right w:val="single" w:sz="15" w:space="0" w:color="000000"/>
            </w:tcBorders>
            <w:vAlign w:val="center"/>
          </w:tcPr>
          <w:p w:rsidR="00B13F13" w:rsidRDefault="00B13F13">
            <w:pPr>
              <w:pStyle w:val="TableParagraph"/>
              <w:spacing w:before="60"/>
              <w:ind w:left="38"/>
              <w:rPr>
                <w:sz w:val="23"/>
              </w:rPr>
            </w:pPr>
          </w:p>
        </w:tc>
      </w:tr>
      <w:tr w:rsidR="00B13F13" w:rsidTr="00E02BE2">
        <w:tc>
          <w:tcPr>
            <w:tcW w:w="0" w:type="auto"/>
            <w:vMerge w:val="restart"/>
            <w:tcBorders>
              <w:top w:val="single" w:sz="15" w:space="0" w:color="000000"/>
            </w:tcBorders>
            <w:shd w:val="clear" w:color="auto" w:fill="DDD9C4"/>
            <w:vAlign w:val="center"/>
          </w:tcPr>
          <w:p w:rsidR="00B13F13" w:rsidRDefault="0054102B">
            <w:pPr>
              <w:pStyle w:val="TableParagraph"/>
              <w:spacing w:before="1" w:line="252" w:lineRule="auto"/>
              <w:ind w:left="37" w:firstLine="1"/>
              <w:rPr>
                <w:b/>
                <w:sz w:val="27"/>
              </w:rPr>
            </w:pPr>
            <w:r>
              <w:rPr>
                <w:b/>
                <w:sz w:val="27"/>
              </w:rPr>
              <w:t xml:space="preserve">Metrics, </w:t>
            </w:r>
            <w:r>
              <w:rPr>
                <w:b/>
                <w:w w:val="95"/>
                <w:sz w:val="27"/>
              </w:rPr>
              <w:t xml:space="preserve">Measurements, </w:t>
            </w:r>
            <w:r>
              <w:rPr>
                <w:b/>
                <w:sz w:val="27"/>
              </w:rPr>
              <w:t>and Tracking:</w:t>
            </w:r>
          </w:p>
        </w:tc>
        <w:tc>
          <w:tcPr>
            <w:tcW w:w="0" w:type="auto"/>
            <w:gridSpan w:val="4"/>
            <w:tcBorders>
              <w:top w:val="single" w:sz="15" w:space="0" w:color="000000"/>
              <w:right w:val="single" w:sz="15" w:space="0" w:color="000000"/>
            </w:tcBorders>
            <w:vAlign w:val="center"/>
          </w:tcPr>
          <w:p w:rsidR="00B13F13" w:rsidRDefault="0054102B" w:rsidP="00F43B2E">
            <w:pPr>
              <w:pStyle w:val="TableParagraph"/>
              <w:spacing w:before="80"/>
              <w:ind w:left="38" w:right="48"/>
              <w:rPr>
                <w:sz w:val="23"/>
              </w:rPr>
            </w:pPr>
            <w:r>
              <w:rPr>
                <w:sz w:val="23"/>
              </w:rPr>
              <w:t xml:space="preserve">Metric 1: </w:t>
            </w:r>
          </w:p>
        </w:tc>
      </w:tr>
      <w:tr w:rsidR="00B13F13" w:rsidTr="00E02BE2">
        <w:tc>
          <w:tcPr>
            <w:tcW w:w="0" w:type="auto"/>
            <w:vMerge/>
            <w:shd w:val="clear" w:color="auto" w:fill="DDD9C4"/>
            <w:vAlign w:val="center"/>
          </w:tcPr>
          <w:p w:rsidR="00B13F13" w:rsidRDefault="00B13F13"/>
        </w:tc>
        <w:tc>
          <w:tcPr>
            <w:tcW w:w="0" w:type="auto"/>
            <w:gridSpan w:val="4"/>
            <w:tcBorders>
              <w:right w:val="single" w:sz="15" w:space="0" w:color="000000"/>
            </w:tcBorders>
            <w:vAlign w:val="center"/>
          </w:tcPr>
          <w:p w:rsidR="00B13F13" w:rsidRDefault="0054102B" w:rsidP="00F43B2E">
            <w:pPr>
              <w:pStyle w:val="TableParagraph"/>
              <w:spacing w:before="80"/>
              <w:ind w:left="38" w:right="48"/>
              <w:rPr>
                <w:sz w:val="23"/>
              </w:rPr>
            </w:pPr>
            <w:r>
              <w:rPr>
                <w:sz w:val="23"/>
              </w:rPr>
              <w:t xml:space="preserve">Metric 2: </w:t>
            </w:r>
          </w:p>
        </w:tc>
      </w:tr>
      <w:tr w:rsidR="00B13F13" w:rsidTr="00E02BE2">
        <w:tc>
          <w:tcPr>
            <w:tcW w:w="0" w:type="auto"/>
            <w:vMerge/>
            <w:shd w:val="clear" w:color="auto" w:fill="DDD9C4"/>
            <w:vAlign w:val="center"/>
          </w:tcPr>
          <w:p w:rsidR="00B13F13" w:rsidRDefault="00B13F13"/>
        </w:tc>
        <w:tc>
          <w:tcPr>
            <w:tcW w:w="0" w:type="auto"/>
            <w:gridSpan w:val="4"/>
            <w:tcBorders>
              <w:right w:val="single" w:sz="15" w:space="0" w:color="000000"/>
            </w:tcBorders>
            <w:vAlign w:val="center"/>
          </w:tcPr>
          <w:p w:rsidR="00B13F13" w:rsidRDefault="0054102B" w:rsidP="00F43B2E">
            <w:pPr>
              <w:pStyle w:val="TableParagraph"/>
              <w:spacing w:before="80"/>
              <w:ind w:left="38" w:right="48"/>
              <w:rPr>
                <w:sz w:val="23"/>
              </w:rPr>
            </w:pPr>
            <w:r>
              <w:rPr>
                <w:sz w:val="23"/>
              </w:rPr>
              <w:t xml:space="preserve">Metric 3: </w:t>
            </w:r>
          </w:p>
        </w:tc>
      </w:tr>
      <w:tr w:rsidR="00B13F13" w:rsidTr="00E02BE2">
        <w:tc>
          <w:tcPr>
            <w:tcW w:w="0" w:type="auto"/>
            <w:vMerge/>
            <w:tcBorders>
              <w:bottom w:val="single" w:sz="15" w:space="0" w:color="000000"/>
            </w:tcBorders>
            <w:shd w:val="clear" w:color="auto" w:fill="DDD9C4"/>
            <w:vAlign w:val="center"/>
          </w:tcPr>
          <w:p w:rsidR="00B13F13" w:rsidRDefault="00B13F13"/>
        </w:tc>
        <w:tc>
          <w:tcPr>
            <w:tcW w:w="0" w:type="auto"/>
            <w:gridSpan w:val="4"/>
            <w:tcBorders>
              <w:bottom w:val="single" w:sz="15" w:space="0" w:color="000000"/>
              <w:right w:val="single" w:sz="15" w:space="0" w:color="000000"/>
            </w:tcBorders>
            <w:vAlign w:val="center"/>
          </w:tcPr>
          <w:p w:rsidR="00B13F13" w:rsidRDefault="0054102B" w:rsidP="00F43B2E">
            <w:pPr>
              <w:pStyle w:val="TableParagraph"/>
              <w:spacing w:before="60"/>
              <w:ind w:left="38" w:right="48"/>
              <w:rPr>
                <w:sz w:val="23"/>
              </w:rPr>
            </w:pPr>
            <w:r>
              <w:rPr>
                <w:sz w:val="23"/>
              </w:rPr>
              <w:t xml:space="preserve">Metric 4: </w:t>
            </w:r>
          </w:p>
        </w:tc>
      </w:tr>
      <w:tr w:rsidR="00B13F13" w:rsidTr="00E02BE2">
        <w:tc>
          <w:tcPr>
            <w:tcW w:w="0" w:type="auto"/>
            <w:gridSpan w:val="5"/>
            <w:tcBorders>
              <w:top w:val="single" w:sz="15" w:space="0" w:color="000000"/>
              <w:right w:val="single" w:sz="15" w:space="0" w:color="000000"/>
            </w:tcBorders>
            <w:shd w:val="clear" w:color="auto" w:fill="DDD9C4"/>
            <w:vAlign w:val="center"/>
          </w:tcPr>
          <w:p w:rsidR="00B13F13" w:rsidRDefault="0054102B">
            <w:pPr>
              <w:pStyle w:val="TableParagraph"/>
              <w:spacing w:before="0" w:line="314" w:lineRule="exact"/>
              <w:ind w:left="4553"/>
              <w:rPr>
                <w:b/>
                <w:sz w:val="27"/>
              </w:rPr>
            </w:pPr>
            <w:r>
              <w:rPr>
                <w:b/>
                <w:sz w:val="27"/>
              </w:rPr>
              <w:t>How will this goal help us achieve our Vision?</w:t>
            </w:r>
          </w:p>
        </w:tc>
      </w:tr>
      <w:tr w:rsidR="00B13F13" w:rsidTr="00E02BE2">
        <w:tc>
          <w:tcPr>
            <w:tcW w:w="0" w:type="auto"/>
            <w:gridSpan w:val="5"/>
            <w:tcBorders>
              <w:bottom w:val="single" w:sz="15" w:space="0" w:color="000000"/>
              <w:right w:val="single" w:sz="15" w:space="0" w:color="000000"/>
            </w:tcBorders>
            <w:vAlign w:val="center"/>
          </w:tcPr>
          <w:p w:rsidR="00B13F13" w:rsidRDefault="0054102B">
            <w:pPr>
              <w:pStyle w:val="TableParagraph"/>
              <w:spacing w:before="138"/>
              <w:ind w:left="771"/>
              <w:rPr>
                <w:sz w:val="23"/>
              </w:rPr>
            </w:pPr>
            <w:r>
              <w:rPr>
                <w:sz w:val="23"/>
              </w:rPr>
              <w:t>If we are driven to maximize our consumers' independence, then it is fitting that we seek to establish our own financial independence.</w:t>
            </w:r>
          </w:p>
        </w:tc>
      </w:tr>
      <w:tr w:rsidR="00B13F13" w:rsidTr="00E02BE2">
        <w:tc>
          <w:tcPr>
            <w:tcW w:w="0" w:type="auto"/>
            <w:gridSpan w:val="5"/>
            <w:tcBorders>
              <w:top w:val="single" w:sz="15" w:space="0" w:color="000000"/>
              <w:right w:val="single" w:sz="15" w:space="0" w:color="000000"/>
            </w:tcBorders>
            <w:shd w:val="clear" w:color="auto" w:fill="DDD9C4"/>
            <w:vAlign w:val="center"/>
          </w:tcPr>
          <w:p w:rsidR="00B13F13" w:rsidRDefault="0054102B">
            <w:pPr>
              <w:pStyle w:val="TableParagraph"/>
              <w:spacing w:before="0" w:line="314" w:lineRule="exact"/>
              <w:ind w:left="4051"/>
              <w:rPr>
                <w:b/>
                <w:sz w:val="27"/>
              </w:rPr>
            </w:pPr>
            <w:r>
              <w:rPr>
                <w:b/>
                <w:sz w:val="27"/>
              </w:rPr>
              <w:t>Are there any specific resources required for this goal?</w:t>
            </w:r>
          </w:p>
        </w:tc>
      </w:tr>
      <w:tr w:rsidR="00B13F13" w:rsidTr="00E02BE2">
        <w:tc>
          <w:tcPr>
            <w:tcW w:w="0" w:type="auto"/>
            <w:gridSpan w:val="5"/>
            <w:tcBorders>
              <w:bottom w:val="single" w:sz="15" w:space="0" w:color="000000"/>
              <w:right w:val="single" w:sz="15" w:space="0" w:color="000000"/>
            </w:tcBorders>
            <w:vAlign w:val="center"/>
          </w:tcPr>
          <w:p w:rsidR="00B13F13" w:rsidRDefault="0054102B">
            <w:pPr>
              <w:pStyle w:val="TableParagraph"/>
              <w:spacing w:before="138"/>
              <w:ind w:left="1292"/>
              <w:rPr>
                <w:sz w:val="23"/>
              </w:rPr>
            </w:pPr>
            <w:r>
              <w:rPr>
                <w:sz w:val="23"/>
              </w:rPr>
              <w:t>A considerable amount of Executive Director's and Board of Director's time is expected to successfully accomplish this goal.</w:t>
            </w:r>
          </w:p>
        </w:tc>
      </w:tr>
      <w:tr w:rsidR="00B13F13" w:rsidTr="00E02BE2">
        <w:tc>
          <w:tcPr>
            <w:tcW w:w="0" w:type="auto"/>
            <w:gridSpan w:val="5"/>
            <w:tcBorders>
              <w:top w:val="single" w:sz="15" w:space="0" w:color="000000"/>
              <w:right w:val="single" w:sz="15" w:space="0" w:color="000000"/>
            </w:tcBorders>
            <w:shd w:val="clear" w:color="auto" w:fill="DDD9C4"/>
            <w:vAlign w:val="center"/>
          </w:tcPr>
          <w:p w:rsidR="00B13F13" w:rsidRDefault="0054102B">
            <w:pPr>
              <w:pStyle w:val="TableParagraph"/>
              <w:spacing w:before="0" w:line="314" w:lineRule="exact"/>
              <w:ind w:left="6187" w:right="6187"/>
              <w:jc w:val="center"/>
              <w:rPr>
                <w:b/>
                <w:sz w:val="27"/>
              </w:rPr>
            </w:pPr>
            <w:r>
              <w:rPr>
                <w:b/>
                <w:sz w:val="27"/>
              </w:rPr>
              <w:t>Notes</w:t>
            </w:r>
          </w:p>
        </w:tc>
      </w:tr>
      <w:tr w:rsidR="00B13F13" w:rsidTr="00E02BE2">
        <w:tc>
          <w:tcPr>
            <w:tcW w:w="0" w:type="auto"/>
            <w:gridSpan w:val="5"/>
            <w:tcBorders>
              <w:bottom w:val="single" w:sz="15" w:space="0" w:color="000000"/>
              <w:right w:val="single" w:sz="15" w:space="0" w:color="000000"/>
            </w:tcBorders>
            <w:vAlign w:val="center"/>
          </w:tcPr>
          <w:p w:rsidR="00B13F13" w:rsidRDefault="0054102B">
            <w:pPr>
              <w:pStyle w:val="TableParagraph"/>
              <w:spacing w:before="138"/>
              <w:ind w:left="1369"/>
              <w:rPr>
                <w:sz w:val="23"/>
              </w:rPr>
            </w:pPr>
            <w:r>
              <w:rPr>
                <w:sz w:val="23"/>
              </w:rPr>
              <w:t>A systematic process to filter and manage potential fundraising opportunities could increase RRCI's fundraising efficiency.</w:t>
            </w:r>
          </w:p>
        </w:tc>
      </w:tr>
      <w:tr w:rsidR="00B13F13" w:rsidTr="00E02BE2">
        <w:tc>
          <w:tcPr>
            <w:tcW w:w="0" w:type="auto"/>
            <w:gridSpan w:val="5"/>
            <w:tcBorders>
              <w:top w:val="single" w:sz="15" w:space="0" w:color="000000"/>
              <w:bottom w:val="single" w:sz="15" w:space="0" w:color="000000"/>
              <w:right w:val="single" w:sz="15" w:space="0" w:color="000000"/>
            </w:tcBorders>
            <w:shd w:val="clear" w:color="auto" w:fill="EEECE1"/>
            <w:vAlign w:val="center"/>
          </w:tcPr>
          <w:p w:rsidR="00B13F13" w:rsidRDefault="0054102B">
            <w:pPr>
              <w:pStyle w:val="TableParagraph"/>
              <w:spacing w:before="52"/>
              <w:ind w:left="6191" w:right="6187"/>
              <w:jc w:val="center"/>
              <w:rPr>
                <w:b/>
                <w:sz w:val="34"/>
              </w:rPr>
            </w:pPr>
            <w:r>
              <w:rPr>
                <w:b/>
                <w:sz w:val="34"/>
              </w:rPr>
              <w:t>Action Plans</w:t>
            </w:r>
          </w:p>
        </w:tc>
      </w:tr>
      <w:tr w:rsidR="00B13F13" w:rsidTr="00E02BE2">
        <w:tc>
          <w:tcPr>
            <w:tcW w:w="0" w:type="auto"/>
            <w:tcBorders>
              <w:top w:val="single" w:sz="15" w:space="0" w:color="000000"/>
              <w:bottom w:val="single" w:sz="15" w:space="0" w:color="000000"/>
            </w:tcBorders>
            <w:shd w:val="clear" w:color="auto" w:fill="EEECE1"/>
            <w:vAlign w:val="center"/>
          </w:tcPr>
          <w:p w:rsidR="00B13F13" w:rsidRDefault="0054102B">
            <w:pPr>
              <w:pStyle w:val="TableParagraph"/>
              <w:spacing w:before="80"/>
              <w:ind w:left="38"/>
              <w:rPr>
                <w:b/>
                <w:sz w:val="27"/>
              </w:rPr>
            </w:pPr>
            <w:r>
              <w:rPr>
                <w:b/>
                <w:sz w:val="27"/>
              </w:rPr>
              <w:t>Start Date</w:t>
            </w:r>
          </w:p>
        </w:tc>
        <w:tc>
          <w:tcPr>
            <w:tcW w:w="0" w:type="auto"/>
            <w:tcBorders>
              <w:top w:val="single" w:sz="15" w:space="0" w:color="000000"/>
              <w:bottom w:val="single" w:sz="15" w:space="0" w:color="000000"/>
            </w:tcBorders>
            <w:shd w:val="clear" w:color="auto" w:fill="EEECE1"/>
            <w:vAlign w:val="center"/>
          </w:tcPr>
          <w:p w:rsidR="00B13F13" w:rsidRDefault="0054102B">
            <w:pPr>
              <w:pStyle w:val="TableParagraph"/>
              <w:spacing w:before="80"/>
              <w:ind w:left="38"/>
              <w:rPr>
                <w:b/>
                <w:sz w:val="27"/>
              </w:rPr>
            </w:pPr>
            <w:r>
              <w:rPr>
                <w:b/>
                <w:sz w:val="27"/>
              </w:rPr>
              <w:t>Due Date</w:t>
            </w:r>
          </w:p>
        </w:tc>
        <w:tc>
          <w:tcPr>
            <w:tcW w:w="0" w:type="auto"/>
            <w:tcBorders>
              <w:top w:val="single" w:sz="15" w:space="0" w:color="000000"/>
              <w:bottom w:val="single" w:sz="15" w:space="0" w:color="000000"/>
            </w:tcBorders>
            <w:shd w:val="clear" w:color="auto" w:fill="EEECE1"/>
            <w:vAlign w:val="center"/>
          </w:tcPr>
          <w:p w:rsidR="00B13F13" w:rsidRDefault="0054102B" w:rsidP="00E02BE2">
            <w:pPr>
              <w:pStyle w:val="TableParagraph"/>
              <w:spacing w:before="80"/>
              <w:ind w:right="3194"/>
              <w:rPr>
                <w:b/>
                <w:sz w:val="27"/>
              </w:rPr>
            </w:pPr>
            <w:r>
              <w:rPr>
                <w:b/>
                <w:sz w:val="27"/>
              </w:rPr>
              <w:t>Descripti</w:t>
            </w:r>
            <w:r w:rsidR="00E02BE2">
              <w:rPr>
                <w:b/>
                <w:sz w:val="27"/>
              </w:rPr>
              <w:t>o</w:t>
            </w:r>
            <w:r>
              <w:rPr>
                <w:b/>
                <w:sz w:val="27"/>
              </w:rPr>
              <w:t>n</w:t>
            </w:r>
          </w:p>
        </w:tc>
        <w:tc>
          <w:tcPr>
            <w:tcW w:w="0" w:type="auto"/>
            <w:tcBorders>
              <w:top w:val="single" w:sz="15" w:space="0" w:color="000000"/>
              <w:bottom w:val="single" w:sz="15" w:space="0" w:color="000000"/>
            </w:tcBorders>
            <w:shd w:val="clear" w:color="auto" w:fill="EEECE1"/>
            <w:vAlign w:val="center"/>
          </w:tcPr>
          <w:p w:rsidR="00B13F13" w:rsidRDefault="0054102B">
            <w:pPr>
              <w:pStyle w:val="TableParagraph"/>
              <w:spacing w:before="80"/>
              <w:ind w:left="38"/>
              <w:rPr>
                <w:b/>
                <w:sz w:val="27"/>
              </w:rPr>
            </w:pPr>
            <w:r>
              <w:rPr>
                <w:b/>
                <w:sz w:val="27"/>
              </w:rPr>
              <w:t>Owner</w:t>
            </w:r>
          </w:p>
        </w:tc>
        <w:tc>
          <w:tcPr>
            <w:tcW w:w="0" w:type="auto"/>
            <w:tcBorders>
              <w:top w:val="single" w:sz="15" w:space="0" w:color="000000"/>
              <w:bottom w:val="single" w:sz="15" w:space="0" w:color="000000"/>
              <w:right w:val="single" w:sz="15" w:space="0" w:color="000000"/>
            </w:tcBorders>
            <w:shd w:val="clear" w:color="auto" w:fill="EEECE1"/>
            <w:vAlign w:val="center"/>
          </w:tcPr>
          <w:p w:rsidR="00B13F13" w:rsidRDefault="0054102B">
            <w:pPr>
              <w:pStyle w:val="TableParagraph"/>
              <w:spacing w:before="14"/>
              <w:ind w:left="5"/>
              <w:jc w:val="center"/>
              <w:rPr>
                <w:b/>
                <w:sz w:val="34"/>
              </w:rPr>
            </w:pPr>
            <w:r>
              <w:rPr>
                <w:b/>
                <w:w w:val="102"/>
                <w:sz w:val="34"/>
              </w:rPr>
              <w:t>x</w:t>
            </w:r>
          </w:p>
        </w:tc>
      </w:tr>
      <w:tr w:rsidR="00B13F13" w:rsidTr="00E02BE2">
        <w:tc>
          <w:tcPr>
            <w:tcW w:w="0" w:type="auto"/>
            <w:tcBorders>
              <w:top w:val="single" w:sz="15" w:space="0" w:color="000000"/>
            </w:tcBorders>
            <w:vAlign w:val="center"/>
          </w:tcPr>
          <w:p w:rsidR="00B13F13" w:rsidRDefault="00B13F13">
            <w:pPr>
              <w:pStyle w:val="TableParagraph"/>
              <w:spacing w:before="80"/>
              <w:ind w:left="638" w:right="624"/>
              <w:jc w:val="center"/>
              <w:rPr>
                <w:sz w:val="23"/>
              </w:rPr>
            </w:pPr>
          </w:p>
        </w:tc>
        <w:tc>
          <w:tcPr>
            <w:tcW w:w="0" w:type="auto"/>
            <w:tcBorders>
              <w:top w:val="single" w:sz="15" w:space="0" w:color="000000"/>
            </w:tcBorders>
            <w:vAlign w:val="center"/>
          </w:tcPr>
          <w:p w:rsidR="00B13F13" w:rsidRDefault="00B13F13">
            <w:pPr>
              <w:pStyle w:val="TableParagraph"/>
              <w:spacing w:before="80"/>
              <w:ind w:left="0" w:right="629"/>
              <w:jc w:val="right"/>
              <w:rPr>
                <w:sz w:val="23"/>
              </w:rPr>
            </w:pPr>
          </w:p>
        </w:tc>
        <w:tc>
          <w:tcPr>
            <w:tcW w:w="0" w:type="auto"/>
            <w:tcBorders>
              <w:top w:val="single" w:sz="15" w:space="0" w:color="000000"/>
            </w:tcBorders>
            <w:vAlign w:val="center"/>
          </w:tcPr>
          <w:p w:rsidR="00B13F13" w:rsidRDefault="00B13F13">
            <w:pPr>
              <w:pStyle w:val="TableParagraph"/>
              <w:spacing w:before="80"/>
              <w:ind w:left="38"/>
              <w:rPr>
                <w:sz w:val="23"/>
              </w:rPr>
            </w:pPr>
          </w:p>
        </w:tc>
        <w:tc>
          <w:tcPr>
            <w:tcW w:w="0" w:type="auto"/>
            <w:tcBorders>
              <w:top w:val="single" w:sz="15" w:space="0" w:color="000000"/>
            </w:tcBorders>
            <w:vAlign w:val="center"/>
          </w:tcPr>
          <w:p w:rsidR="00B13F13" w:rsidRDefault="00B13F13">
            <w:pPr>
              <w:pStyle w:val="TableParagraph"/>
              <w:spacing w:before="80"/>
              <w:ind w:left="38"/>
              <w:rPr>
                <w:sz w:val="23"/>
              </w:rPr>
            </w:pPr>
          </w:p>
        </w:tc>
        <w:tc>
          <w:tcPr>
            <w:tcW w:w="0" w:type="auto"/>
            <w:tcBorders>
              <w:top w:val="single" w:sz="15" w:space="0" w:color="000000"/>
              <w:right w:val="single" w:sz="15" w:space="0" w:color="000000"/>
            </w:tcBorders>
            <w:vAlign w:val="center"/>
          </w:tcPr>
          <w:p w:rsidR="00B13F13" w:rsidRDefault="00B13F13"/>
        </w:tc>
      </w:tr>
      <w:tr w:rsidR="00B13F13" w:rsidTr="00E02BE2">
        <w:tc>
          <w:tcPr>
            <w:tcW w:w="0" w:type="auto"/>
            <w:vAlign w:val="center"/>
          </w:tcPr>
          <w:p w:rsidR="00B13F13" w:rsidRDefault="00B13F13">
            <w:pPr>
              <w:pStyle w:val="TableParagraph"/>
              <w:spacing w:before="80"/>
              <w:ind w:left="636"/>
              <w:rPr>
                <w:sz w:val="23"/>
              </w:rPr>
            </w:pPr>
          </w:p>
        </w:tc>
        <w:tc>
          <w:tcPr>
            <w:tcW w:w="0" w:type="auto"/>
            <w:vAlign w:val="center"/>
          </w:tcPr>
          <w:p w:rsidR="00B13F13" w:rsidRDefault="00B13F13">
            <w:pPr>
              <w:pStyle w:val="TableParagraph"/>
              <w:spacing w:before="80"/>
              <w:ind w:left="0" w:right="595"/>
              <w:jc w:val="right"/>
              <w:rPr>
                <w:sz w:val="23"/>
              </w:rPr>
            </w:pPr>
          </w:p>
        </w:tc>
        <w:tc>
          <w:tcPr>
            <w:tcW w:w="0" w:type="auto"/>
            <w:vAlign w:val="center"/>
          </w:tcPr>
          <w:p w:rsidR="00B13F13" w:rsidRDefault="00B13F13">
            <w:pPr>
              <w:pStyle w:val="TableParagraph"/>
              <w:spacing w:before="80"/>
              <w:ind w:left="38"/>
              <w:rPr>
                <w:sz w:val="23"/>
              </w:rPr>
            </w:pPr>
          </w:p>
        </w:tc>
        <w:tc>
          <w:tcPr>
            <w:tcW w:w="0" w:type="auto"/>
            <w:vAlign w:val="center"/>
          </w:tcPr>
          <w:p w:rsidR="00B13F13" w:rsidRDefault="00B13F13">
            <w:pPr>
              <w:pStyle w:val="TableParagraph"/>
              <w:spacing w:before="80"/>
              <w:ind w:left="38"/>
              <w:rPr>
                <w:sz w:val="23"/>
              </w:rPr>
            </w:pPr>
          </w:p>
        </w:tc>
        <w:tc>
          <w:tcPr>
            <w:tcW w:w="0" w:type="auto"/>
            <w:tcBorders>
              <w:right w:val="single" w:sz="15" w:space="0" w:color="000000"/>
            </w:tcBorders>
            <w:vAlign w:val="center"/>
          </w:tcPr>
          <w:p w:rsidR="00B13F13" w:rsidRDefault="00B13F13"/>
        </w:tc>
      </w:tr>
      <w:tr w:rsidR="00B13F13" w:rsidTr="00E02BE2">
        <w:tc>
          <w:tcPr>
            <w:tcW w:w="0" w:type="auto"/>
            <w:vAlign w:val="center"/>
          </w:tcPr>
          <w:p w:rsidR="00B13F13" w:rsidRDefault="00B13F13">
            <w:pPr>
              <w:pStyle w:val="TableParagraph"/>
              <w:spacing w:before="80"/>
              <w:ind w:left="636"/>
              <w:rPr>
                <w:sz w:val="23"/>
              </w:rPr>
            </w:pPr>
          </w:p>
        </w:tc>
        <w:tc>
          <w:tcPr>
            <w:tcW w:w="0" w:type="auto"/>
            <w:vAlign w:val="center"/>
          </w:tcPr>
          <w:p w:rsidR="00B13F13" w:rsidRDefault="00B13F13">
            <w:pPr>
              <w:pStyle w:val="TableParagraph"/>
              <w:spacing w:before="80"/>
              <w:ind w:left="0" w:right="560"/>
              <w:jc w:val="right"/>
              <w:rPr>
                <w:sz w:val="23"/>
              </w:rPr>
            </w:pPr>
          </w:p>
        </w:tc>
        <w:tc>
          <w:tcPr>
            <w:tcW w:w="0" w:type="auto"/>
            <w:vAlign w:val="center"/>
          </w:tcPr>
          <w:p w:rsidR="00B13F13" w:rsidRDefault="00B13F13">
            <w:pPr>
              <w:pStyle w:val="TableParagraph"/>
              <w:spacing w:before="80"/>
              <w:ind w:left="38"/>
              <w:rPr>
                <w:sz w:val="23"/>
              </w:rPr>
            </w:pPr>
          </w:p>
        </w:tc>
        <w:tc>
          <w:tcPr>
            <w:tcW w:w="0" w:type="auto"/>
            <w:vAlign w:val="center"/>
          </w:tcPr>
          <w:p w:rsidR="00B13F13" w:rsidRDefault="00B13F13">
            <w:pPr>
              <w:pStyle w:val="TableParagraph"/>
              <w:spacing w:before="80"/>
              <w:ind w:left="38"/>
              <w:rPr>
                <w:sz w:val="23"/>
              </w:rPr>
            </w:pPr>
          </w:p>
        </w:tc>
        <w:tc>
          <w:tcPr>
            <w:tcW w:w="0" w:type="auto"/>
            <w:tcBorders>
              <w:right w:val="single" w:sz="15" w:space="0" w:color="000000"/>
            </w:tcBorders>
            <w:vAlign w:val="center"/>
          </w:tcPr>
          <w:p w:rsidR="00B13F13" w:rsidRDefault="00B13F13"/>
        </w:tc>
      </w:tr>
      <w:tr w:rsidR="00B13F13" w:rsidTr="00E02BE2">
        <w:tc>
          <w:tcPr>
            <w:tcW w:w="0" w:type="auto"/>
            <w:vAlign w:val="center"/>
          </w:tcPr>
          <w:p w:rsidR="00B13F13" w:rsidRDefault="00B13F13">
            <w:pPr>
              <w:pStyle w:val="TableParagraph"/>
              <w:spacing w:before="80"/>
              <w:ind w:left="617"/>
              <w:rPr>
                <w:sz w:val="23"/>
              </w:rPr>
            </w:pPr>
          </w:p>
        </w:tc>
        <w:tc>
          <w:tcPr>
            <w:tcW w:w="0" w:type="auto"/>
            <w:vAlign w:val="center"/>
          </w:tcPr>
          <w:p w:rsidR="00B13F13" w:rsidRDefault="00B13F13">
            <w:pPr>
              <w:pStyle w:val="TableParagraph"/>
              <w:spacing w:before="80"/>
              <w:ind w:left="0" w:right="622"/>
              <w:jc w:val="right"/>
              <w:rPr>
                <w:sz w:val="23"/>
              </w:rPr>
            </w:pPr>
          </w:p>
        </w:tc>
        <w:tc>
          <w:tcPr>
            <w:tcW w:w="0" w:type="auto"/>
            <w:vAlign w:val="center"/>
          </w:tcPr>
          <w:p w:rsidR="00B13F13" w:rsidRDefault="00B13F13">
            <w:pPr>
              <w:pStyle w:val="TableParagraph"/>
              <w:spacing w:before="80"/>
              <w:ind w:left="38"/>
              <w:rPr>
                <w:sz w:val="23"/>
              </w:rPr>
            </w:pPr>
          </w:p>
        </w:tc>
        <w:tc>
          <w:tcPr>
            <w:tcW w:w="0" w:type="auto"/>
            <w:vAlign w:val="center"/>
          </w:tcPr>
          <w:p w:rsidR="00B13F13" w:rsidRDefault="00B13F13">
            <w:pPr>
              <w:pStyle w:val="TableParagraph"/>
              <w:spacing w:before="80"/>
              <w:ind w:left="38"/>
              <w:rPr>
                <w:sz w:val="23"/>
              </w:rPr>
            </w:pPr>
          </w:p>
        </w:tc>
        <w:tc>
          <w:tcPr>
            <w:tcW w:w="0" w:type="auto"/>
            <w:tcBorders>
              <w:right w:val="single" w:sz="15" w:space="0" w:color="000000"/>
            </w:tcBorders>
            <w:vAlign w:val="center"/>
          </w:tcPr>
          <w:p w:rsidR="00B13F13" w:rsidRDefault="00B13F13"/>
        </w:tc>
      </w:tr>
      <w:tr w:rsidR="00B13F13" w:rsidTr="00E02BE2">
        <w:tc>
          <w:tcPr>
            <w:tcW w:w="0" w:type="auto"/>
            <w:tcBorders>
              <w:bottom w:val="single" w:sz="15" w:space="0" w:color="000000"/>
            </w:tcBorders>
            <w:vAlign w:val="center"/>
          </w:tcPr>
          <w:p w:rsidR="00B13F13" w:rsidRDefault="00B13F13"/>
        </w:tc>
        <w:tc>
          <w:tcPr>
            <w:tcW w:w="0" w:type="auto"/>
            <w:tcBorders>
              <w:bottom w:val="single" w:sz="15" w:space="0" w:color="000000"/>
            </w:tcBorders>
            <w:vAlign w:val="center"/>
          </w:tcPr>
          <w:p w:rsidR="00B13F13" w:rsidRDefault="00B13F13"/>
        </w:tc>
        <w:tc>
          <w:tcPr>
            <w:tcW w:w="0" w:type="auto"/>
            <w:tcBorders>
              <w:bottom w:val="single" w:sz="15" w:space="0" w:color="000000"/>
            </w:tcBorders>
            <w:vAlign w:val="center"/>
          </w:tcPr>
          <w:p w:rsidR="00B13F13" w:rsidRDefault="00B13F13"/>
        </w:tc>
        <w:tc>
          <w:tcPr>
            <w:tcW w:w="0" w:type="auto"/>
            <w:tcBorders>
              <w:bottom w:val="single" w:sz="15" w:space="0" w:color="000000"/>
            </w:tcBorders>
            <w:vAlign w:val="center"/>
          </w:tcPr>
          <w:p w:rsidR="00B13F13" w:rsidRDefault="00B13F13"/>
        </w:tc>
        <w:tc>
          <w:tcPr>
            <w:tcW w:w="0" w:type="auto"/>
            <w:tcBorders>
              <w:bottom w:val="single" w:sz="15" w:space="0" w:color="000000"/>
              <w:right w:val="single" w:sz="15" w:space="0" w:color="000000"/>
            </w:tcBorders>
            <w:vAlign w:val="center"/>
          </w:tcPr>
          <w:p w:rsidR="00B13F13" w:rsidRDefault="00B13F13"/>
        </w:tc>
      </w:tr>
    </w:tbl>
    <w:p w:rsidR="00B13F13" w:rsidRDefault="0054102B">
      <w:pPr>
        <w:rPr>
          <w:sz w:val="2"/>
          <w:szCs w:val="2"/>
        </w:rPr>
      </w:pPr>
      <w:r>
        <w:rPr>
          <w:noProof/>
        </w:rPr>
        <w:drawing>
          <wp:anchor distT="0" distB="0" distL="0" distR="0" simplePos="0" relativeHeight="268354487" behindDoc="1" locked="0" layoutInCell="1" allowOverlap="1">
            <wp:simplePos x="0" y="0"/>
            <wp:positionH relativeFrom="page">
              <wp:posOffset>3050933</wp:posOffset>
            </wp:positionH>
            <wp:positionV relativeFrom="page">
              <wp:posOffset>993533</wp:posOffset>
            </wp:positionV>
            <wp:extent cx="3980686" cy="5583936"/>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3" cstate="print"/>
                    <a:stretch>
                      <a:fillRect/>
                    </a:stretch>
                  </pic:blipFill>
                  <pic:spPr>
                    <a:xfrm>
                      <a:off x="0" y="0"/>
                      <a:ext cx="3980686" cy="5583936"/>
                    </a:xfrm>
                    <a:prstGeom prst="rect">
                      <a:avLst/>
                    </a:prstGeom>
                  </pic:spPr>
                </pic:pic>
              </a:graphicData>
            </a:graphic>
          </wp:anchor>
        </w:drawing>
      </w:r>
    </w:p>
    <w:p w:rsidR="00B13F13" w:rsidRDefault="00B13F13">
      <w:pPr>
        <w:rPr>
          <w:sz w:val="2"/>
          <w:szCs w:val="2"/>
        </w:rPr>
        <w:sectPr w:rsidR="00B13F13">
          <w:pgSz w:w="15840" w:h="12240" w:orient="landscape"/>
          <w:pgMar w:top="740" w:right="660" w:bottom="280" w:left="720" w:header="720" w:footer="720" w:gutter="0"/>
          <w:cols w:space="720"/>
        </w:sectPr>
      </w:pPr>
    </w:p>
    <w:tbl>
      <w:tblPr>
        <w:tblW w:w="0" w:type="auto"/>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59"/>
        <w:gridCol w:w="1269"/>
        <w:gridCol w:w="690"/>
        <w:gridCol w:w="1959"/>
        <w:gridCol w:w="1959"/>
        <w:gridCol w:w="1959"/>
        <w:gridCol w:w="1960"/>
        <w:gridCol w:w="1959"/>
        <w:gridCol w:w="481"/>
      </w:tblGrid>
      <w:tr w:rsidR="00B13F13" w:rsidTr="00F43B2E">
        <w:tc>
          <w:tcPr>
            <w:tcW w:w="14195" w:type="dxa"/>
            <w:gridSpan w:val="9"/>
            <w:tcBorders>
              <w:bottom w:val="single" w:sz="16" w:space="0" w:color="000000"/>
              <w:right w:val="single" w:sz="16" w:space="0" w:color="000000"/>
            </w:tcBorders>
            <w:shd w:val="clear" w:color="auto" w:fill="DDD9C4"/>
            <w:vAlign w:val="center"/>
          </w:tcPr>
          <w:p w:rsidR="00B13F13" w:rsidRDefault="0054102B">
            <w:pPr>
              <w:pStyle w:val="TableParagraph"/>
              <w:spacing w:before="148"/>
              <w:ind w:left="144"/>
              <w:rPr>
                <w:b/>
                <w:sz w:val="35"/>
              </w:rPr>
            </w:pPr>
            <w:r>
              <w:rPr>
                <w:noProof/>
                <w:position w:val="-6"/>
              </w:rPr>
              <w:lastRenderedPageBreak/>
              <w:drawing>
                <wp:inline distT="0" distB="0" distL="0" distR="0">
                  <wp:extent cx="1526627" cy="306704"/>
                  <wp:effectExtent l="0" t="0" r="0" b="0"/>
                  <wp:docPr id="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6.png"/>
                          <pic:cNvPicPr/>
                        </pic:nvPicPr>
                        <pic:blipFill>
                          <a:blip r:embed="rId132" cstate="print"/>
                          <a:stretch>
                            <a:fillRect/>
                          </a:stretch>
                        </pic:blipFill>
                        <pic:spPr>
                          <a:xfrm>
                            <a:off x="0" y="0"/>
                            <a:ext cx="1526627" cy="306704"/>
                          </a:xfrm>
                          <a:prstGeom prst="rect">
                            <a:avLst/>
                          </a:prstGeom>
                        </pic:spPr>
                      </pic:pic>
                    </a:graphicData>
                  </a:graphic>
                </wp:inline>
              </w:drawing>
            </w:r>
            <w:r>
              <w:rPr>
                <w:rFonts w:ascii="Times New Roman"/>
                <w:sz w:val="20"/>
              </w:rPr>
              <w:t xml:space="preserve">                                                 </w:t>
            </w:r>
            <w:r>
              <w:rPr>
                <w:b/>
                <w:sz w:val="35"/>
              </w:rPr>
              <w:t>Strategic Goal</w:t>
            </w:r>
            <w:r>
              <w:rPr>
                <w:b/>
                <w:spacing w:val="25"/>
                <w:sz w:val="35"/>
              </w:rPr>
              <w:t xml:space="preserve"> </w:t>
            </w:r>
            <w:r>
              <w:rPr>
                <w:b/>
                <w:sz w:val="35"/>
              </w:rPr>
              <w:t>Management</w:t>
            </w:r>
          </w:p>
        </w:tc>
      </w:tr>
      <w:tr w:rsidR="00B13F13" w:rsidTr="00F43B2E">
        <w:tc>
          <w:tcPr>
            <w:tcW w:w="3228" w:type="dxa"/>
            <w:gridSpan w:val="2"/>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Title:</w:t>
            </w:r>
          </w:p>
        </w:tc>
        <w:tc>
          <w:tcPr>
            <w:tcW w:w="10967" w:type="dxa"/>
            <w:gridSpan w:val="7"/>
            <w:tcBorders>
              <w:top w:val="single" w:sz="16" w:space="0" w:color="000000"/>
              <w:bottom w:val="single" w:sz="16" w:space="0" w:color="000000"/>
              <w:right w:val="single" w:sz="16" w:space="0" w:color="000000"/>
            </w:tcBorders>
            <w:vAlign w:val="center"/>
          </w:tcPr>
          <w:p w:rsidR="00B13F13" w:rsidRDefault="0054102B" w:rsidP="00F43B2E">
            <w:pPr>
              <w:pStyle w:val="TableParagraph"/>
              <w:spacing w:before="105"/>
              <w:ind w:left="360"/>
              <w:rPr>
                <w:b/>
                <w:sz w:val="27"/>
              </w:rPr>
            </w:pPr>
            <w:r>
              <w:rPr>
                <w:b/>
                <w:sz w:val="27"/>
              </w:rPr>
              <w:t xml:space="preserve">Goal 2: </w:t>
            </w:r>
            <w:r w:rsidR="00F43B2E">
              <w:rPr>
                <w:b/>
                <w:sz w:val="27"/>
              </w:rPr>
              <w:t>Increase community awareness among community leaders, business leaders and media with the objective of helping more people.</w:t>
            </w:r>
          </w:p>
        </w:tc>
      </w:tr>
      <w:tr w:rsidR="00B13F13" w:rsidTr="00F43B2E">
        <w:tc>
          <w:tcPr>
            <w:tcW w:w="3228" w:type="dxa"/>
            <w:gridSpan w:val="2"/>
            <w:tcBorders>
              <w:top w:val="single" w:sz="16" w:space="0" w:color="000000"/>
              <w:bottom w:val="single" w:sz="16" w:space="0" w:color="000000"/>
            </w:tcBorders>
            <w:shd w:val="clear" w:color="auto" w:fill="DDD9C4"/>
            <w:vAlign w:val="center"/>
          </w:tcPr>
          <w:p w:rsidR="00B13F13" w:rsidRDefault="0054102B">
            <w:pPr>
              <w:pStyle w:val="TableParagraph"/>
              <w:spacing w:before="173"/>
              <w:rPr>
                <w:b/>
                <w:sz w:val="27"/>
              </w:rPr>
            </w:pPr>
            <w:r>
              <w:rPr>
                <w:b/>
                <w:sz w:val="27"/>
              </w:rPr>
              <w:t>Objective:</w:t>
            </w:r>
          </w:p>
        </w:tc>
        <w:tc>
          <w:tcPr>
            <w:tcW w:w="10967" w:type="dxa"/>
            <w:gridSpan w:val="7"/>
            <w:tcBorders>
              <w:top w:val="single" w:sz="16" w:space="0" w:color="000000"/>
              <w:bottom w:val="single" w:sz="16" w:space="0" w:color="000000"/>
              <w:right w:val="single" w:sz="16" w:space="0" w:color="000000"/>
            </w:tcBorders>
            <w:vAlign w:val="center"/>
          </w:tcPr>
          <w:p w:rsidR="00B13F13" w:rsidRDefault="00B13F13">
            <w:pPr>
              <w:pStyle w:val="TableParagraph"/>
              <w:spacing w:before="223" w:line="256" w:lineRule="auto"/>
              <w:ind w:hanging="1"/>
              <w:rPr>
                <w:sz w:val="27"/>
              </w:rPr>
            </w:pPr>
          </w:p>
        </w:tc>
      </w:tr>
      <w:tr w:rsidR="00B13F13" w:rsidTr="00F43B2E">
        <w:tc>
          <w:tcPr>
            <w:tcW w:w="3228" w:type="dxa"/>
            <w:gridSpan w:val="2"/>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Start Date:</w:t>
            </w:r>
          </w:p>
        </w:tc>
        <w:tc>
          <w:tcPr>
            <w:tcW w:w="2649"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46"/>
              <w:rPr>
                <w:b/>
                <w:sz w:val="27"/>
              </w:rPr>
            </w:pPr>
            <w:r>
              <w:rPr>
                <w:b/>
                <w:sz w:val="27"/>
              </w:rPr>
              <w:t>Target Date:</w:t>
            </w:r>
          </w:p>
        </w:tc>
        <w:tc>
          <w:tcPr>
            <w:tcW w:w="6359" w:type="dxa"/>
            <w:gridSpan w:val="4"/>
            <w:tcBorders>
              <w:top w:val="single" w:sz="16" w:space="0" w:color="000000"/>
              <w:bottom w:val="single" w:sz="16" w:space="0" w:color="000000"/>
              <w:right w:val="single" w:sz="16" w:space="0" w:color="000000"/>
            </w:tcBorders>
            <w:vAlign w:val="center"/>
          </w:tcPr>
          <w:p w:rsidR="00B13F13" w:rsidRDefault="00B13F13">
            <w:pPr>
              <w:pStyle w:val="TableParagraph"/>
              <w:spacing w:before="65"/>
              <w:rPr>
                <w:sz w:val="23"/>
              </w:rPr>
            </w:pPr>
          </w:p>
        </w:tc>
      </w:tr>
      <w:tr w:rsidR="00B13F13" w:rsidTr="00F43B2E">
        <w:tc>
          <w:tcPr>
            <w:tcW w:w="3228" w:type="dxa"/>
            <w:gridSpan w:val="2"/>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Champions:</w:t>
            </w:r>
          </w:p>
        </w:tc>
        <w:tc>
          <w:tcPr>
            <w:tcW w:w="2649"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3918"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4400" w:type="dxa"/>
            <w:gridSpan w:val="3"/>
            <w:tcBorders>
              <w:top w:val="single" w:sz="16" w:space="0" w:color="000000"/>
              <w:bottom w:val="single" w:sz="16" w:space="0" w:color="000000"/>
              <w:right w:val="single" w:sz="16" w:space="0" w:color="000000"/>
            </w:tcBorders>
            <w:vAlign w:val="center"/>
          </w:tcPr>
          <w:p w:rsidR="00B13F13" w:rsidRDefault="00B13F13">
            <w:pPr>
              <w:pStyle w:val="TableParagraph"/>
              <w:spacing w:before="65"/>
              <w:rPr>
                <w:sz w:val="23"/>
              </w:rPr>
            </w:pPr>
          </w:p>
        </w:tc>
      </w:tr>
      <w:tr w:rsidR="00B13F13" w:rsidTr="00F43B2E">
        <w:tc>
          <w:tcPr>
            <w:tcW w:w="3228" w:type="dxa"/>
            <w:gridSpan w:val="2"/>
            <w:vMerge w:val="restart"/>
            <w:tcBorders>
              <w:top w:val="single" w:sz="16" w:space="0" w:color="000000"/>
            </w:tcBorders>
            <w:shd w:val="clear" w:color="auto" w:fill="DDD9C4"/>
            <w:vAlign w:val="center"/>
          </w:tcPr>
          <w:p w:rsidR="00B13F13" w:rsidRDefault="0054102B">
            <w:pPr>
              <w:pStyle w:val="TableParagraph"/>
              <w:spacing w:before="184" w:line="256" w:lineRule="auto"/>
              <w:ind w:left="38" w:firstLine="1"/>
              <w:rPr>
                <w:b/>
                <w:sz w:val="27"/>
              </w:rPr>
            </w:pPr>
            <w:r>
              <w:rPr>
                <w:b/>
                <w:sz w:val="27"/>
              </w:rPr>
              <w:t>Metrics, Measurements, and Tracking:</w:t>
            </w:r>
          </w:p>
        </w:tc>
        <w:tc>
          <w:tcPr>
            <w:tcW w:w="10967" w:type="dxa"/>
            <w:gridSpan w:val="7"/>
            <w:tcBorders>
              <w:top w:val="single" w:sz="16" w:space="0" w:color="000000"/>
              <w:right w:val="single" w:sz="16" w:space="0" w:color="000000"/>
            </w:tcBorders>
            <w:vAlign w:val="center"/>
          </w:tcPr>
          <w:p w:rsidR="00B13F13" w:rsidRDefault="0054102B" w:rsidP="00F43B2E">
            <w:pPr>
              <w:pStyle w:val="TableParagraph"/>
              <w:spacing w:before="84"/>
              <w:rPr>
                <w:sz w:val="23"/>
              </w:rPr>
            </w:pPr>
            <w:r>
              <w:rPr>
                <w:sz w:val="23"/>
              </w:rPr>
              <w:t xml:space="preserve">Metric 1: </w:t>
            </w:r>
          </w:p>
        </w:tc>
      </w:tr>
      <w:tr w:rsidR="00B13F13" w:rsidTr="00F43B2E">
        <w:tc>
          <w:tcPr>
            <w:tcW w:w="3228" w:type="dxa"/>
            <w:gridSpan w:val="2"/>
            <w:vMerge/>
            <w:shd w:val="clear" w:color="auto" w:fill="DDD9C4"/>
            <w:vAlign w:val="center"/>
          </w:tcPr>
          <w:p w:rsidR="00B13F13" w:rsidRDefault="00B13F13"/>
        </w:tc>
        <w:tc>
          <w:tcPr>
            <w:tcW w:w="10967" w:type="dxa"/>
            <w:gridSpan w:val="7"/>
            <w:tcBorders>
              <w:right w:val="single" w:sz="16" w:space="0" w:color="000000"/>
            </w:tcBorders>
            <w:vAlign w:val="center"/>
          </w:tcPr>
          <w:p w:rsidR="00B13F13" w:rsidRDefault="0054102B" w:rsidP="00F43B2E">
            <w:pPr>
              <w:pStyle w:val="TableParagraph"/>
              <w:spacing w:before="84"/>
              <w:rPr>
                <w:sz w:val="23"/>
              </w:rPr>
            </w:pPr>
            <w:r>
              <w:rPr>
                <w:sz w:val="23"/>
              </w:rPr>
              <w:t xml:space="preserve">Metric 2: </w:t>
            </w:r>
          </w:p>
        </w:tc>
      </w:tr>
      <w:tr w:rsidR="00B13F13" w:rsidTr="00F43B2E">
        <w:tc>
          <w:tcPr>
            <w:tcW w:w="3228" w:type="dxa"/>
            <w:gridSpan w:val="2"/>
            <w:vMerge/>
            <w:tcBorders>
              <w:bottom w:val="single" w:sz="16" w:space="0" w:color="000000"/>
            </w:tcBorders>
            <w:shd w:val="clear" w:color="auto" w:fill="DDD9C4"/>
            <w:vAlign w:val="center"/>
          </w:tcPr>
          <w:p w:rsidR="00B13F13" w:rsidRDefault="00B13F13"/>
        </w:tc>
        <w:tc>
          <w:tcPr>
            <w:tcW w:w="10967" w:type="dxa"/>
            <w:gridSpan w:val="7"/>
            <w:tcBorders>
              <w:bottom w:val="single" w:sz="16" w:space="0" w:color="000000"/>
              <w:right w:val="single" w:sz="16" w:space="0" w:color="000000"/>
            </w:tcBorders>
            <w:vAlign w:val="center"/>
          </w:tcPr>
          <w:p w:rsidR="00B13F13" w:rsidRDefault="0054102B" w:rsidP="00F43B2E">
            <w:pPr>
              <w:pStyle w:val="TableParagraph"/>
              <w:spacing w:before="65"/>
              <w:rPr>
                <w:sz w:val="23"/>
              </w:rPr>
            </w:pPr>
            <w:r>
              <w:rPr>
                <w:sz w:val="23"/>
              </w:rPr>
              <w:t xml:space="preserve">Metric 3: </w:t>
            </w:r>
          </w:p>
        </w:tc>
      </w:tr>
      <w:tr w:rsidR="00B13F13" w:rsidTr="00F43B2E">
        <w:tc>
          <w:tcPr>
            <w:tcW w:w="14195" w:type="dxa"/>
            <w:gridSpan w:val="9"/>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4525"/>
              <w:rPr>
                <w:b/>
                <w:sz w:val="27"/>
              </w:rPr>
            </w:pPr>
            <w:r>
              <w:rPr>
                <w:b/>
                <w:sz w:val="27"/>
              </w:rPr>
              <w:t>How will this goal help us achieve our Vision?</w:t>
            </w:r>
          </w:p>
        </w:tc>
      </w:tr>
      <w:tr w:rsidR="00B13F13" w:rsidTr="00F43B2E">
        <w:tc>
          <w:tcPr>
            <w:tcW w:w="14195" w:type="dxa"/>
            <w:gridSpan w:val="9"/>
            <w:tcBorders>
              <w:bottom w:val="single" w:sz="16" w:space="0" w:color="000000"/>
              <w:right w:val="single" w:sz="16" w:space="0" w:color="000000"/>
            </w:tcBorders>
            <w:vAlign w:val="center"/>
          </w:tcPr>
          <w:p w:rsidR="00B13F13" w:rsidRDefault="00F43B2E" w:rsidP="00F43B2E">
            <w:pPr>
              <w:pStyle w:val="TableParagraph"/>
              <w:spacing w:before="143"/>
              <w:ind w:left="0"/>
              <w:jc w:val="center"/>
              <w:rPr>
                <w:sz w:val="23"/>
              </w:rPr>
            </w:pPr>
            <w:r>
              <w:rPr>
                <w:sz w:val="23"/>
              </w:rPr>
              <w:t xml:space="preserve">Improved strategic partnerships and </w:t>
            </w:r>
            <w:proofErr w:type="gramStart"/>
            <w:r>
              <w:rPr>
                <w:sz w:val="23"/>
              </w:rPr>
              <w:t>brand  awareness</w:t>
            </w:r>
            <w:proofErr w:type="gramEnd"/>
            <w:r>
              <w:rPr>
                <w:sz w:val="23"/>
              </w:rPr>
              <w:t>.</w:t>
            </w:r>
          </w:p>
        </w:tc>
      </w:tr>
      <w:tr w:rsidR="00B13F13" w:rsidTr="00F43B2E">
        <w:tc>
          <w:tcPr>
            <w:tcW w:w="14195" w:type="dxa"/>
            <w:gridSpan w:val="9"/>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3996"/>
              <w:rPr>
                <w:b/>
                <w:sz w:val="27"/>
              </w:rPr>
            </w:pPr>
            <w:r>
              <w:rPr>
                <w:b/>
                <w:sz w:val="27"/>
              </w:rPr>
              <w:t>Are there any specific resources required for this goal?</w:t>
            </w:r>
          </w:p>
        </w:tc>
      </w:tr>
      <w:tr w:rsidR="00B13F13" w:rsidTr="00F43B2E">
        <w:tc>
          <w:tcPr>
            <w:tcW w:w="14195" w:type="dxa"/>
            <w:gridSpan w:val="9"/>
            <w:tcBorders>
              <w:bottom w:val="single" w:sz="16" w:space="0" w:color="000000"/>
              <w:right w:val="single" w:sz="16" w:space="0" w:color="000000"/>
            </w:tcBorders>
            <w:vAlign w:val="center"/>
          </w:tcPr>
          <w:p w:rsidR="00B13F13" w:rsidRDefault="00B13F13"/>
        </w:tc>
      </w:tr>
      <w:tr w:rsidR="00B13F13" w:rsidTr="00F43B2E">
        <w:tc>
          <w:tcPr>
            <w:tcW w:w="14195" w:type="dxa"/>
            <w:gridSpan w:val="9"/>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6173" w:right="6153"/>
              <w:jc w:val="center"/>
              <w:rPr>
                <w:b/>
                <w:sz w:val="27"/>
              </w:rPr>
            </w:pPr>
            <w:r>
              <w:rPr>
                <w:b/>
                <w:sz w:val="27"/>
              </w:rPr>
              <w:t>Notes</w:t>
            </w:r>
          </w:p>
        </w:tc>
      </w:tr>
      <w:tr w:rsidR="00B13F13" w:rsidTr="00F43B2E">
        <w:tc>
          <w:tcPr>
            <w:tcW w:w="14195" w:type="dxa"/>
            <w:gridSpan w:val="9"/>
            <w:tcBorders>
              <w:bottom w:val="single" w:sz="16" w:space="0" w:color="000000"/>
              <w:right w:val="single" w:sz="16" w:space="0" w:color="000000"/>
            </w:tcBorders>
            <w:vAlign w:val="center"/>
          </w:tcPr>
          <w:p w:rsidR="00B13F13" w:rsidRDefault="00F43B2E" w:rsidP="00F43B2E">
            <w:pPr>
              <w:pStyle w:val="TableParagraph"/>
              <w:spacing w:before="143"/>
              <w:ind w:left="-12" w:firstLine="12"/>
              <w:rPr>
                <w:sz w:val="23"/>
              </w:rPr>
            </w:pPr>
            <w:r>
              <w:rPr>
                <w:sz w:val="23"/>
              </w:rPr>
              <w:t>Resources should be spent on natural and meaningful connections.      Stakeholder roles (i.e. Board, Staff) need to be determined and understood.</w:t>
            </w:r>
          </w:p>
        </w:tc>
      </w:tr>
      <w:tr w:rsidR="00B13F13" w:rsidTr="00F43B2E">
        <w:tc>
          <w:tcPr>
            <w:tcW w:w="14195" w:type="dxa"/>
            <w:gridSpan w:val="9"/>
            <w:tcBorders>
              <w:top w:val="single" w:sz="16" w:space="0" w:color="000000"/>
              <w:bottom w:val="single" w:sz="16" w:space="0" w:color="000000"/>
              <w:right w:val="single" w:sz="16" w:space="0" w:color="000000"/>
            </w:tcBorders>
            <w:shd w:val="clear" w:color="auto" w:fill="EEECE1"/>
            <w:vAlign w:val="center"/>
          </w:tcPr>
          <w:p w:rsidR="00B13F13" w:rsidRDefault="0054102B">
            <w:pPr>
              <w:pStyle w:val="TableParagraph"/>
              <w:spacing w:before="49"/>
              <w:ind w:left="6177" w:right="6153"/>
              <w:jc w:val="center"/>
              <w:rPr>
                <w:b/>
                <w:sz w:val="35"/>
              </w:rPr>
            </w:pPr>
            <w:r>
              <w:rPr>
                <w:b/>
                <w:sz w:val="35"/>
              </w:rPr>
              <w:t>Action Plans</w:t>
            </w:r>
          </w:p>
        </w:tc>
      </w:tr>
      <w:tr w:rsidR="00B13F13" w:rsidTr="00F43B2E">
        <w:tc>
          <w:tcPr>
            <w:tcW w:w="1959" w:type="dxa"/>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Start Date</w:t>
            </w:r>
          </w:p>
        </w:tc>
        <w:tc>
          <w:tcPr>
            <w:tcW w:w="1959" w:type="dxa"/>
            <w:gridSpan w:val="2"/>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Due Date</w:t>
            </w:r>
          </w:p>
        </w:tc>
        <w:tc>
          <w:tcPr>
            <w:tcW w:w="7837" w:type="dxa"/>
            <w:gridSpan w:val="4"/>
            <w:tcBorders>
              <w:top w:val="single" w:sz="16" w:space="0" w:color="000000"/>
              <w:bottom w:val="single" w:sz="16" w:space="0" w:color="000000"/>
            </w:tcBorders>
            <w:shd w:val="clear" w:color="auto" w:fill="EEECE1"/>
            <w:vAlign w:val="center"/>
          </w:tcPr>
          <w:p w:rsidR="00B13F13" w:rsidRDefault="0054102B">
            <w:pPr>
              <w:pStyle w:val="TableParagraph"/>
              <w:spacing w:before="86"/>
              <w:ind w:left="3239" w:right="3253"/>
              <w:jc w:val="center"/>
              <w:rPr>
                <w:b/>
                <w:sz w:val="27"/>
              </w:rPr>
            </w:pPr>
            <w:r>
              <w:rPr>
                <w:b/>
                <w:sz w:val="27"/>
              </w:rPr>
              <w:t>Description</w:t>
            </w:r>
          </w:p>
        </w:tc>
        <w:tc>
          <w:tcPr>
            <w:tcW w:w="1959" w:type="dxa"/>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Owner</w:t>
            </w:r>
          </w:p>
        </w:tc>
        <w:tc>
          <w:tcPr>
            <w:tcW w:w="481" w:type="dxa"/>
            <w:tcBorders>
              <w:top w:val="single" w:sz="16" w:space="0" w:color="000000"/>
              <w:bottom w:val="single" w:sz="16" w:space="0" w:color="000000"/>
              <w:right w:val="single" w:sz="16" w:space="0" w:color="000000"/>
            </w:tcBorders>
            <w:shd w:val="clear" w:color="auto" w:fill="EEECE1"/>
            <w:vAlign w:val="center"/>
          </w:tcPr>
          <w:p w:rsidR="00B13F13" w:rsidRDefault="0054102B">
            <w:pPr>
              <w:pStyle w:val="TableParagraph"/>
              <w:spacing w:before="9"/>
              <w:ind w:left="156"/>
              <w:rPr>
                <w:b/>
                <w:sz w:val="35"/>
              </w:rPr>
            </w:pPr>
            <w:r>
              <w:rPr>
                <w:b/>
                <w:sz w:val="35"/>
              </w:rPr>
              <w:t>x</w:t>
            </w:r>
          </w:p>
        </w:tc>
      </w:tr>
      <w:tr w:rsidR="00B13F13" w:rsidTr="00F43B2E">
        <w:tc>
          <w:tcPr>
            <w:tcW w:w="1959" w:type="dxa"/>
            <w:tcBorders>
              <w:top w:val="single" w:sz="16" w:space="0" w:color="000000"/>
            </w:tcBorders>
            <w:vAlign w:val="center"/>
          </w:tcPr>
          <w:p w:rsidR="00B13F13" w:rsidRDefault="00B13F13">
            <w:pPr>
              <w:pStyle w:val="TableParagraph"/>
              <w:spacing w:before="84"/>
              <w:ind w:left="652" w:right="638"/>
              <w:jc w:val="center"/>
              <w:rPr>
                <w:sz w:val="23"/>
              </w:rPr>
            </w:pPr>
          </w:p>
        </w:tc>
        <w:tc>
          <w:tcPr>
            <w:tcW w:w="1959" w:type="dxa"/>
            <w:gridSpan w:val="2"/>
            <w:tcBorders>
              <w:top w:val="single" w:sz="16" w:space="0" w:color="000000"/>
            </w:tcBorders>
            <w:vAlign w:val="center"/>
          </w:tcPr>
          <w:p w:rsidR="00B13F13" w:rsidRDefault="00B13F13">
            <w:pPr>
              <w:pStyle w:val="TableParagraph"/>
              <w:spacing w:before="84"/>
              <w:ind w:left="0" w:right="599"/>
              <w:jc w:val="right"/>
              <w:rPr>
                <w:sz w:val="23"/>
              </w:rPr>
            </w:pPr>
          </w:p>
        </w:tc>
        <w:tc>
          <w:tcPr>
            <w:tcW w:w="7837" w:type="dxa"/>
            <w:gridSpan w:val="4"/>
            <w:tcBorders>
              <w:top w:val="single" w:sz="16" w:space="0" w:color="000000"/>
            </w:tcBorders>
            <w:vAlign w:val="center"/>
          </w:tcPr>
          <w:p w:rsidR="00B13F13" w:rsidRDefault="00B13F13">
            <w:pPr>
              <w:pStyle w:val="TableParagraph"/>
              <w:spacing w:before="84"/>
              <w:rPr>
                <w:sz w:val="23"/>
              </w:rPr>
            </w:pPr>
          </w:p>
        </w:tc>
        <w:tc>
          <w:tcPr>
            <w:tcW w:w="1959" w:type="dxa"/>
            <w:tcBorders>
              <w:top w:val="single" w:sz="16" w:space="0" w:color="000000"/>
            </w:tcBorders>
            <w:vAlign w:val="center"/>
          </w:tcPr>
          <w:p w:rsidR="00B13F13" w:rsidRDefault="00B13F13">
            <w:pPr>
              <w:pStyle w:val="TableParagraph"/>
              <w:spacing w:before="84"/>
              <w:rPr>
                <w:sz w:val="23"/>
              </w:rPr>
            </w:pPr>
          </w:p>
        </w:tc>
        <w:tc>
          <w:tcPr>
            <w:tcW w:w="481" w:type="dxa"/>
            <w:tcBorders>
              <w:top w:val="single" w:sz="16" w:space="0" w:color="000000"/>
              <w:right w:val="single" w:sz="16" w:space="0" w:color="000000"/>
            </w:tcBorders>
            <w:vAlign w:val="center"/>
          </w:tcPr>
          <w:p w:rsidR="00B13F13" w:rsidRDefault="00B13F13"/>
        </w:tc>
      </w:tr>
      <w:tr w:rsidR="00B13F13" w:rsidTr="00F43B2E">
        <w:tc>
          <w:tcPr>
            <w:tcW w:w="1959" w:type="dxa"/>
            <w:vAlign w:val="center"/>
          </w:tcPr>
          <w:p w:rsidR="00B13F13" w:rsidRDefault="00B13F13">
            <w:pPr>
              <w:pStyle w:val="TableParagraph"/>
              <w:ind w:left="646"/>
              <w:rPr>
                <w:sz w:val="23"/>
              </w:rPr>
            </w:pPr>
          </w:p>
        </w:tc>
        <w:tc>
          <w:tcPr>
            <w:tcW w:w="1959" w:type="dxa"/>
            <w:gridSpan w:val="2"/>
            <w:vAlign w:val="center"/>
          </w:tcPr>
          <w:p w:rsidR="00B13F13" w:rsidRDefault="00B13F13">
            <w:pPr>
              <w:pStyle w:val="TableParagraph"/>
              <w:ind w:left="627" w:right="638"/>
              <w:jc w:val="center"/>
              <w:rPr>
                <w:sz w:val="23"/>
              </w:rPr>
            </w:pPr>
          </w:p>
        </w:tc>
        <w:tc>
          <w:tcPr>
            <w:tcW w:w="7837"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rPr>
                <w:sz w:val="23"/>
              </w:rPr>
            </w:pPr>
          </w:p>
        </w:tc>
        <w:tc>
          <w:tcPr>
            <w:tcW w:w="481" w:type="dxa"/>
            <w:tcBorders>
              <w:right w:val="single" w:sz="16" w:space="0" w:color="000000"/>
            </w:tcBorders>
            <w:vAlign w:val="center"/>
          </w:tcPr>
          <w:p w:rsidR="00B13F13" w:rsidRDefault="00B13F13"/>
        </w:tc>
      </w:tr>
      <w:tr w:rsidR="00B13F13" w:rsidTr="00F43B2E">
        <w:tc>
          <w:tcPr>
            <w:tcW w:w="1959" w:type="dxa"/>
            <w:vAlign w:val="center"/>
          </w:tcPr>
          <w:p w:rsidR="00B13F13" w:rsidRDefault="00B13F13">
            <w:pPr>
              <w:pStyle w:val="TableParagraph"/>
              <w:ind w:left="635" w:right="638"/>
              <w:jc w:val="center"/>
              <w:rPr>
                <w:sz w:val="23"/>
              </w:rPr>
            </w:pPr>
          </w:p>
        </w:tc>
        <w:tc>
          <w:tcPr>
            <w:tcW w:w="1959" w:type="dxa"/>
            <w:gridSpan w:val="2"/>
            <w:vAlign w:val="center"/>
          </w:tcPr>
          <w:p w:rsidR="00B13F13" w:rsidRDefault="00B13F13">
            <w:pPr>
              <w:pStyle w:val="TableParagraph"/>
              <w:ind w:left="0" w:right="567"/>
              <w:jc w:val="right"/>
              <w:rPr>
                <w:sz w:val="23"/>
              </w:rPr>
            </w:pPr>
          </w:p>
        </w:tc>
        <w:tc>
          <w:tcPr>
            <w:tcW w:w="7837"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rPr>
                <w:sz w:val="23"/>
              </w:rPr>
            </w:pPr>
          </w:p>
        </w:tc>
        <w:tc>
          <w:tcPr>
            <w:tcW w:w="481" w:type="dxa"/>
            <w:tcBorders>
              <w:right w:val="single" w:sz="16" w:space="0" w:color="000000"/>
            </w:tcBorders>
            <w:vAlign w:val="center"/>
          </w:tcPr>
          <w:p w:rsidR="00B13F13" w:rsidRDefault="00B13F13"/>
        </w:tc>
      </w:tr>
      <w:tr w:rsidR="00B13F13" w:rsidTr="00F43B2E">
        <w:tc>
          <w:tcPr>
            <w:tcW w:w="1959" w:type="dxa"/>
            <w:vAlign w:val="center"/>
          </w:tcPr>
          <w:p w:rsidR="00B13F13" w:rsidRDefault="00B13F13">
            <w:pPr>
              <w:pStyle w:val="TableParagraph"/>
              <w:ind w:left="626"/>
              <w:rPr>
                <w:sz w:val="23"/>
              </w:rPr>
            </w:pPr>
          </w:p>
        </w:tc>
        <w:tc>
          <w:tcPr>
            <w:tcW w:w="1959" w:type="dxa"/>
            <w:gridSpan w:val="2"/>
            <w:vAlign w:val="center"/>
          </w:tcPr>
          <w:p w:rsidR="00B13F13" w:rsidRDefault="00B13F13">
            <w:pPr>
              <w:pStyle w:val="TableParagraph"/>
              <w:ind w:left="0" w:right="567"/>
              <w:jc w:val="right"/>
              <w:rPr>
                <w:sz w:val="23"/>
              </w:rPr>
            </w:pPr>
          </w:p>
        </w:tc>
        <w:tc>
          <w:tcPr>
            <w:tcW w:w="7837"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rPr>
                <w:sz w:val="23"/>
              </w:rPr>
            </w:pPr>
          </w:p>
        </w:tc>
        <w:tc>
          <w:tcPr>
            <w:tcW w:w="481" w:type="dxa"/>
            <w:tcBorders>
              <w:right w:val="single" w:sz="16" w:space="0" w:color="000000"/>
            </w:tcBorders>
            <w:vAlign w:val="center"/>
          </w:tcPr>
          <w:p w:rsidR="00B13F13" w:rsidRDefault="00B13F13"/>
        </w:tc>
      </w:tr>
      <w:tr w:rsidR="00B13F13" w:rsidTr="00F43B2E">
        <w:tc>
          <w:tcPr>
            <w:tcW w:w="1959" w:type="dxa"/>
            <w:vAlign w:val="center"/>
          </w:tcPr>
          <w:p w:rsidR="00B13F13" w:rsidRDefault="00B13F13">
            <w:pPr>
              <w:pStyle w:val="TableParagraph"/>
              <w:ind w:left="646"/>
              <w:rPr>
                <w:sz w:val="23"/>
              </w:rPr>
            </w:pPr>
          </w:p>
        </w:tc>
        <w:tc>
          <w:tcPr>
            <w:tcW w:w="1959" w:type="dxa"/>
            <w:gridSpan w:val="2"/>
            <w:vAlign w:val="center"/>
          </w:tcPr>
          <w:p w:rsidR="00B13F13" w:rsidRDefault="00B13F13">
            <w:pPr>
              <w:pStyle w:val="TableParagraph"/>
              <w:ind w:left="0" w:right="567"/>
              <w:jc w:val="right"/>
              <w:rPr>
                <w:sz w:val="23"/>
              </w:rPr>
            </w:pPr>
          </w:p>
        </w:tc>
        <w:tc>
          <w:tcPr>
            <w:tcW w:w="7837"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rPr>
                <w:sz w:val="23"/>
              </w:rPr>
            </w:pPr>
          </w:p>
        </w:tc>
        <w:tc>
          <w:tcPr>
            <w:tcW w:w="481" w:type="dxa"/>
            <w:tcBorders>
              <w:right w:val="single" w:sz="16" w:space="0" w:color="000000"/>
            </w:tcBorders>
            <w:vAlign w:val="center"/>
          </w:tcPr>
          <w:p w:rsidR="00B13F13" w:rsidRDefault="00B13F13"/>
        </w:tc>
      </w:tr>
      <w:tr w:rsidR="00B13F13" w:rsidTr="00F43B2E">
        <w:tc>
          <w:tcPr>
            <w:tcW w:w="1959" w:type="dxa"/>
            <w:tcBorders>
              <w:bottom w:val="single" w:sz="16" w:space="0" w:color="000000"/>
            </w:tcBorders>
            <w:vAlign w:val="center"/>
          </w:tcPr>
          <w:p w:rsidR="00B13F13" w:rsidRDefault="00B13F13"/>
        </w:tc>
        <w:tc>
          <w:tcPr>
            <w:tcW w:w="1959" w:type="dxa"/>
            <w:gridSpan w:val="2"/>
            <w:tcBorders>
              <w:bottom w:val="single" w:sz="16" w:space="0" w:color="000000"/>
            </w:tcBorders>
            <w:vAlign w:val="center"/>
          </w:tcPr>
          <w:p w:rsidR="00B13F13" w:rsidRDefault="00B13F13"/>
        </w:tc>
        <w:tc>
          <w:tcPr>
            <w:tcW w:w="7837" w:type="dxa"/>
            <w:gridSpan w:val="4"/>
            <w:tcBorders>
              <w:bottom w:val="single" w:sz="16" w:space="0" w:color="000000"/>
            </w:tcBorders>
            <w:vAlign w:val="center"/>
          </w:tcPr>
          <w:p w:rsidR="00B13F13" w:rsidRDefault="00B13F13"/>
        </w:tc>
        <w:tc>
          <w:tcPr>
            <w:tcW w:w="1959" w:type="dxa"/>
            <w:tcBorders>
              <w:bottom w:val="single" w:sz="16" w:space="0" w:color="000000"/>
            </w:tcBorders>
            <w:vAlign w:val="center"/>
          </w:tcPr>
          <w:p w:rsidR="00B13F13" w:rsidRDefault="00B13F13"/>
        </w:tc>
        <w:tc>
          <w:tcPr>
            <w:tcW w:w="481" w:type="dxa"/>
            <w:tcBorders>
              <w:bottom w:val="single" w:sz="16" w:space="0" w:color="000000"/>
              <w:right w:val="single" w:sz="16" w:space="0" w:color="000000"/>
            </w:tcBorders>
            <w:vAlign w:val="center"/>
          </w:tcPr>
          <w:p w:rsidR="00B13F13" w:rsidRDefault="00B13F13"/>
        </w:tc>
      </w:tr>
    </w:tbl>
    <w:p w:rsidR="00B13F13" w:rsidRDefault="0054102B">
      <w:pPr>
        <w:rPr>
          <w:sz w:val="2"/>
          <w:szCs w:val="2"/>
        </w:rPr>
        <w:sectPr w:rsidR="00B13F13">
          <w:pgSz w:w="15840" w:h="12240" w:orient="landscape"/>
          <w:pgMar w:top="740" w:right="680" w:bottom="280" w:left="720" w:header="720" w:footer="720" w:gutter="0"/>
          <w:cols w:space="720"/>
        </w:sectPr>
      </w:pPr>
      <w:r>
        <w:rPr>
          <w:noProof/>
        </w:rPr>
        <w:drawing>
          <wp:anchor distT="0" distB="0" distL="0" distR="0" simplePos="0" relativeHeight="268354511" behindDoc="1" locked="0" layoutInCell="1" allowOverlap="1">
            <wp:simplePos x="0" y="0"/>
            <wp:positionH relativeFrom="page">
              <wp:posOffset>3050933</wp:posOffset>
            </wp:positionH>
            <wp:positionV relativeFrom="page">
              <wp:posOffset>1084973</wp:posOffset>
            </wp:positionV>
            <wp:extent cx="3980686" cy="558393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3" cstate="print"/>
                    <a:stretch>
                      <a:fillRect/>
                    </a:stretch>
                  </pic:blipFill>
                  <pic:spPr>
                    <a:xfrm>
                      <a:off x="0" y="0"/>
                      <a:ext cx="3980686" cy="5583936"/>
                    </a:xfrm>
                    <a:prstGeom prst="rect">
                      <a:avLst/>
                    </a:prstGeom>
                  </pic:spPr>
                </pic:pic>
              </a:graphicData>
            </a:graphic>
          </wp:anchor>
        </w:drawing>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959"/>
        <w:gridCol w:w="1959"/>
        <w:gridCol w:w="1958"/>
        <w:gridCol w:w="1959"/>
        <w:gridCol w:w="1958"/>
        <w:gridCol w:w="1960"/>
        <w:gridCol w:w="1959"/>
        <w:gridCol w:w="480"/>
      </w:tblGrid>
      <w:tr w:rsidR="00B13F13" w:rsidTr="00665F10">
        <w:tc>
          <w:tcPr>
            <w:tcW w:w="14192" w:type="dxa"/>
            <w:gridSpan w:val="8"/>
            <w:tcBorders>
              <w:bottom w:val="single" w:sz="16" w:space="0" w:color="000000"/>
              <w:right w:val="single" w:sz="16" w:space="0" w:color="000000"/>
            </w:tcBorders>
            <w:shd w:val="clear" w:color="auto" w:fill="DDD9C4"/>
            <w:vAlign w:val="center"/>
          </w:tcPr>
          <w:p w:rsidR="00B13F13" w:rsidRDefault="0054102B">
            <w:pPr>
              <w:pStyle w:val="TableParagraph"/>
              <w:spacing w:before="148"/>
              <w:ind w:left="144"/>
              <w:rPr>
                <w:b/>
                <w:sz w:val="35"/>
              </w:rPr>
            </w:pPr>
            <w:r>
              <w:rPr>
                <w:noProof/>
                <w:position w:val="-6"/>
              </w:rPr>
              <w:lastRenderedPageBreak/>
              <w:drawing>
                <wp:inline distT="0" distB="0" distL="0" distR="0">
                  <wp:extent cx="1526934" cy="306704"/>
                  <wp:effectExtent l="0" t="0" r="0" b="0"/>
                  <wp:docPr id="1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6.png"/>
                          <pic:cNvPicPr/>
                        </pic:nvPicPr>
                        <pic:blipFill>
                          <a:blip r:embed="rId132" cstate="print"/>
                          <a:stretch>
                            <a:fillRect/>
                          </a:stretch>
                        </pic:blipFill>
                        <pic:spPr>
                          <a:xfrm>
                            <a:off x="0" y="0"/>
                            <a:ext cx="1526934" cy="306704"/>
                          </a:xfrm>
                          <a:prstGeom prst="rect">
                            <a:avLst/>
                          </a:prstGeom>
                        </pic:spPr>
                      </pic:pic>
                    </a:graphicData>
                  </a:graphic>
                </wp:inline>
              </w:drawing>
            </w:r>
            <w:r>
              <w:rPr>
                <w:rFonts w:ascii="Times New Roman"/>
                <w:sz w:val="20"/>
              </w:rPr>
              <w:t xml:space="preserve">                                                 </w:t>
            </w:r>
            <w:r>
              <w:rPr>
                <w:b/>
                <w:sz w:val="35"/>
              </w:rPr>
              <w:t>Strategic Goal</w:t>
            </w:r>
            <w:r>
              <w:rPr>
                <w:b/>
                <w:spacing w:val="24"/>
                <w:sz w:val="35"/>
              </w:rPr>
              <w:t xml:space="preserve"> </w:t>
            </w:r>
            <w:r>
              <w:rPr>
                <w:b/>
                <w:sz w:val="35"/>
              </w:rPr>
              <w:t>Management</w:t>
            </w:r>
          </w:p>
        </w:tc>
      </w:tr>
      <w:tr w:rsidR="00B13F13" w:rsidTr="00665F10">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Title:</w:t>
            </w:r>
          </w:p>
        </w:tc>
        <w:tc>
          <w:tcPr>
            <w:tcW w:w="12233" w:type="dxa"/>
            <w:gridSpan w:val="7"/>
            <w:tcBorders>
              <w:top w:val="single" w:sz="16" w:space="0" w:color="000000"/>
              <w:bottom w:val="single" w:sz="16" w:space="0" w:color="000000"/>
              <w:right w:val="single" w:sz="16" w:space="0" w:color="000000"/>
            </w:tcBorders>
            <w:vAlign w:val="center"/>
          </w:tcPr>
          <w:p w:rsidR="00B13F13" w:rsidRDefault="0054102B" w:rsidP="00665F10">
            <w:pPr>
              <w:pStyle w:val="TableParagraph"/>
              <w:spacing w:before="105"/>
              <w:ind w:left="561"/>
              <w:rPr>
                <w:b/>
                <w:sz w:val="27"/>
              </w:rPr>
            </w:pPr>
            <w:r>
              <w:rPr>
                <w:b/>
                <w:sz w:val="27"/>
              </w:rPr>
              <w:t xml:space="preserve">Goal </w:t>
            </w:r>
            <w:r w:rsidR="00665F10">
              <w:rPr>
                <w:b/>
                <w:sz w:val="27"/>
              </w:rPr>
              <w:t>3</w:t>
            </w:r>
            <w:r>
              <w:rPr>
                <w:b/>
                <w:sz w:val="27"/>
              </w:rPr>
              <w:t xml:space="preserve">: Broaden </w:t>
            </w:r>
            <w:r w:rsidR="00665F10">
              <w:rPr>
                <w:b/>
                <w:sz w:val="27"/>
              </w:rPr>
              <w:t>c</w:t>
            </w:r>
            <w:r>
              <w:rPr>
                <w:b/>
                <w:sz w:val="27"/>
              </w:rPr>
              <w:t xml:space="preserve">ommunication and </w:t>
            </w:r>
            <w:r w:rsidR="00665F10">
              <w:rPr>
                <w:b/>
                <w:sz w:val="27"/>
              </w:rPr>
              <w:t>o</w:t>
            </w:r>
            <w:r>
              <w:rPr>
                <w:b/>
                <w:sz w:val="27"/>
              </w:rPr>
              <w:t xml:space="preserve">utreach in </w:t>
            </w:r>
            <w:r w:rsidR="00665F10">
              <w:rPr>
                <w:b/>
                <w:sz w:val="27"/>
              </w:rPr>
              <w:t>r</w:t>
            </w:r>
            <w:r>
              <w:rPr>
                <w:b/>
                <w:sz w:val="27"/>
              </w:rPr>
              <w:t xml:space="preserve">ural </w:t>
            </w:r>
            <w:r w:rsidR="00665F10">
              <w:rPr>
                <w:b/>
                <w:sz w:val="27"/>
              </w:rPr>
              <w:t>c</w:t>
            </w:r>
            <w:r>
              <w:rPr>
                <w:b/>
                <w:sz w:val="27"/>
              </w:rPr>
              <w:t>ommunities</w:t>
            </w:r>
            <w:r w:rsidR="00665F10">
              <w:rPr>
                <w:b/>
                <w:sz w:val="27"/>
              </w:rPr>
              <w:t xml:space="preserve"> to provide people with disabilities with effective and quality IL services leading to greater independence.</w:t>
            </w:r>
          </w:p>
        </w:tc>
      </w:tr>
      <w:tr w:rsidR="00B13F13" w:rsidTr="00665F10">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172"/>
              <w:rPr>
                <w:b/>
                <w:sz w:val="27"/>
              </w:rPr>
            </w:pPr>
            <w:r>
              <w:rPr>
                <w:b/>
                <w:sz w:val="27"/>
              </w:rPr>
              <w:t>Objective:</w:t>
            </w:r>
          </w:p>
        </w:tc>
        <w:tc>
          <w:tcPr>
            <w:tcW w:w="12233" w:type="dxa"/>
            <w:gridSpan w:val="7"/>
            <w:tcBorders>
              <w:top w:val="single" w:sz="16" w:space="0" w:color="000000"/>
              <w:bottom w:val="single" w:sz="16" w:space="0" w:color="000000"/>
              <w:right w:val="single" w:sz="16" w:space="0" w:color="000000"/>
            </w:tcBorders>
            <w:vAlign w:val="center"/>
          </w:tcPr>
          <w:p w:rsidR="00B13F13" w:rsidRDefault="00B13F13">
            <w:pPr>
              <w:pStyle w:val="TableParagraph"/>
              <w:spacing w:before="6"/>
              <w:ind w:left="0"/>
              <w:rPr>
                <w:rFonts w:ascii="Century Gothic"/>
                <w:sz w:val="32"/>
              </w:rPr>
            </w:pPr>
          </w:p>
          <w:p w:rsidR="00B13F13" w:rsidRDefault="00B13F13">
            <w:pPr>
              <w:pStyle w:val="TableParagraph"/>
              <w:spacing w:before="0"/>
              <w:rPr>
                <w:sz w:val="27"/>
              </w:rPr>
            </w:pPr>
          </w:p>
        </w:tc>
      </w:tr>
      <w:tr w:rsidR="00B13F13" w:rsidTr="00665F10">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Start Date:</w:t>
            </w:r>
          </w:p>
        </w:tc>
        <w:tc>
          <w:tcPr>
            <w:tcW w:w="3917"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46"/>
              <w:rPr>
                <w:b/>
                <w:sz w:val="27"/>
              </w:rPr>
            </w:pPr>
            <w:r>
              <w:rPr>
                <w:b/>
                <w:sz w:val="27"/>
              </w:rPr>
              <w:t>Target Date:</w:t>
            </w:r>
          </w:p>
        </w:tc>
        <w:tc>
          <w:tcPr>
            <w:tcW w:w="6357" w:type="dxa"/>
            <w:gridSpan w:val="4"/>
            <w:tcBorders>
              <w:top w:val="single" w:sz="16" w:space="0" w:color="000000"/>
              <w:bottom w:val="single" w:sz="16" w:space="0" w:color="000000"/>
              <w:right w:val="single" w:sz="16" w:space="0" w:color="000000"/>
            </w:tcBorders>
            <w:vAlign w:val="center"/>
          </w:tcPr>
          <w:p w:rsidR="00B13F13" w:rsidRDefault="00B13F13">
            <w:pPr>
              <w:pStyle w:val="TableParagraph"/>
              <w:spacing w:before="65"/>
              <w:rPr>
                <w:sz w:val="23"/>
              </w:rPr>
            </w:pPr>
          </w:p>
        </w:tc>
      </w:tr>
      <w:tr w:rsidR="00B13F13" w:rsidTr="00665F10">
        <w:tc>
          <w:tcPr>
            <w:tcW w:w="1959" w:type="dxa"/>
            <w:tcBorders>
              <w:top w:val="single" w:sz="16" w:space="0" w:color="000000"/>
              <w:bottom w:val="single" w:sz="16" w:space="0" w:color="000000"/>
            </w:tcBorders>
            <w:shd w:val="clear" w:color="auto" w:fill="DDD9C4"/>
            <w:vAlign w:val="center"/>
          </w:tcPr>
          <w:p w:rsidR="00B13F13" w:rsidRDefault="0054102B">
            <w:pPr>
              <w:pStyle w:val="TableParagraph"/>
              <w:spacing w:before="105"/>
              <w:rPr>
                <w:b/>
                <w:sz w:val="27"/>
              </w:rPr>
            </w:pPr>
            <w:r>
              <w:rPr>
                <w:b/>
                <w:sz w:val="27"/>
              </w:rPr>
              <w:t>Champions:</w:t>
            </w:r>
          </w:p>
        </w:tc>
        <w:tc>
          <w:tcPr>
            <w:tcW w:w="3917"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3917" w:type="dxa"/>
            <w:gridSpan w:val="2"/>
            <w:tcBorders>
              <w:top w:val="single" w:sz="16" w:space="0" w:color="000000"/>
              <w:bottom w:val="single" w:sz="16" w:space="0" w:color="000000"/>
            </w:tcBorders>
            <w:vAlign w:val="center"/>
          </w:tcPr>
          <w:p w:rsidR="00B13F13" w:rsidRDefault="00B13F13">
            <w:pPr>
              <w:pStyle w:val="TableParagraph"/>
              <w:spacing w:before="65"/>
              <w:rPr>
                <w:sz w:val="23"/>
              </w:rPr>
            </w:pPr>
          </w:p>
        </w:tc>
        <w:tc>
          <w:tcPr>
            <w:tcW w:w="4399" w:type="dxa"/>
            <w:gridSpan w:val="3"/>
            <w:tcBorders>
              <w:top w:val="single" w:sz="16" w:space="0" w:color="000000"/>
              <w:bottom w:val="single" w:sz="16" w:space="0" w:color="000000"/>
              <w:right w:val="single" w:sz="16" w:space="0" w:color="000000"/>
            </w:tcBorders>
            <w:vAlign w:val="center"/>
          </w:tcPr>
          <w:p w:rsidR="00B13F13" w:rsidRDefault="00B13F13">
            <w:pPr>
              <w:pStyle w:val="TableParagraph"/>
              <w:spacing w:before="65"/>
              <w:rPr>
                <w:sz w:val="23"/>
              </w:rPr>
            </w:pPr>
          </w:p>
        </w:tc>
      </w:tr>
      <w:tr w:rsidR="00B13F13" w:rsidTr="00665F10">
        <w:tc>
          <w:tcPr>
            <w:tcW w:w="1959" w:type="dxa"/>
            <w:vMerge w:val="restart"/>
            <w:tcBorders>
              <w:top w:val="single" w:sz="16" w:space="0" w:color="000000"/>
            </w:tcBorders>
            <w:shd w:val="clear" w:color="auto" w:fill="DDD9C4"/>
            <w:vAlign w:val="center"/>
          </w:tcPr>
          <w:p w:rsidR="00B13F13" w:rsidRDefault="0054102B">
            <w:pPr>
              <w:pStyle w:val="TableParagraph"/>
              <w:spacing w:before="183" w:line="256" w:lineRule="auto"/>
              <w:ind w:left="38" w:firstLine="1"/>
              <w:rPr>
                <w:b/>
                <w:sz w:val="27"/>
              </w:rPr>
            </w:pPr>
            <w:r>
              <w:rPr>
                <w:b/>
                <w:sz w:val="27"/>
              </w:rPr>
              <w:t>Metrics, Measurements, and Tracking:</w:t>
            </w:r>
          </w:p>
        </w:tc>
        <w:tc>
          <w:tcPr>
            <w:tcW w:w="12233" w:type="dxa"/>
            <w:gridSpan w:val="7"/>
            <w:tcBorders>
              <w:top w:val="single" w:sz="16" w:space="0" w:color="000000"/>
              <w:right w:val="single" w:sz="16" w:space="0" w:color="000000"/>
            </w:tcBorders>
            <w:vAlign w:val="center"/>
          </w:tcPr>
          <w:p w:rsidR="00B13F13" w:rsidRDefault="0054102B" w:rsidP="00665F10">
            <w:pPr>
              <w:pStyle w:val="TableParagraph"/>
              <w:spacing w:before="84"/>
              <w:rPr>
                <w:sz w:val="23"/>
              </w:rPr>
            </w:pPr>
            <w:r>
              <w:rPr>
                <w:sz w:val="23"/>
              </w:rPr>
              <w:t xml:space="preserve">Metric 1: </w:t>
            </w:r>
          </w:p>
        </w:tc>
      </w:tr>
      <w:tr w:rsidR="00B13F13" w:rsidTr="00665F10">
        <w:tc>
          <w:tcPr>
            <w:tcW w:w="1959" w:type="dxa"/>
            <w:vMerge/>
            <w:shd w:val="clear" w:color="auto" w:fill="DDD9C4"/>
            <w:vAlign w:val="center"/>
          </w:tcPr>
          <w:p w:rsidR="00B13F13" w:rsidRDefault="00B13F13"/>
        </w:tc>
        <w:tc>
          <w:tcPr>
            <w:tcW w:w="12233" w:type="dxa"/>
            <w:gridSpan w:val="7"/>
            <w:tcBorders>
              <w:right w:val="single" w:sz="16" w:space="0" w:color="000000"/>
            </w:tcBorders>
            <w:vAlign w:val="center"/>
          </w:tcPr>
          <w:p w:rsidR="00B13F13" w:rsidRDefault="0054102B" w:rsidP="00665F10">
            <w:pPr>
              <w:pStyle w:val="TableParagraph"/>
              <w:spacing w:before="84"/>
              <w:rPr>
                <w:sz w:val="23"/>
              </w:rPr>
            </w:pPr>
            <w:r>
              <w:rPr>
                <w:sz w:val="23"/>
              </w:rPr>
              <w:t xml:space="preserve">Metric 2: </w:t>
            </w:r>
          </w:p>
        </w:tc>
      </w:tr>
      <w:tr w:rsidR="00B13F13" w:rsidTr="00665F10">
        <w:tc>
          <w:tcPr>
            <w:tcW w:w="1959" w:type="dxa"/>
            <w:vMerge/>
            <w:tcBorders>
              <w:bottom w:val="single" w:sz="16" w:space="0" w:color="000000"/>
            </w:tcBorders>
            <w:shd w:val="clear" w:color="auto" w:fill="DDD9C4"/>
            <w:vAlign w:val="center"/>
          </w:tcPr>
          <w:p w:rsidR="00B13F13" w:rsidRDefault="00B13F13"/>
        </w:tc>
        <w:tc>
          <w:tcPr>
            <w:tcW w:w="12233" w:type="dxa"/>
            <w:gridSpan w:val="7"/>
            <w:tcBorders>
              <w:bottom w:val="single" w:sz="16" w:space="0" w:color="000000"/>
              <w:right w:val="single" w:sz="16" w:space="0" w:color="000000"/>
            </w:tcBorders>
            <w:vAlign w:val="center"/>
          </w:tcPr>
          <w:p w:rsidR="00B13F13" w:rsidRDefault="0054102B" w:rsidP="00665F10">
            <w:pPr>
              <w:pStyle w:val="TableParagraph"/>
              <w:spacing w:before="65"/>
              <w:rPr>
                <w:sz w:val="23"/>
              </w:rPr>
            </w:pPr>
            <w:r>
              <w:rPr>
                <w:sz w:val="23"/>
              </w:rPr>
              <w:t xml:space="preserve">Metric 3: </w:t>
            </w:r>
          </w:p>
        </w:tc>
      </w:tr>
      <w:tr w:rsidR="00B13F13" w:rsidTr="00665F10">
        <w:tc>
          <w:tcPr>
            <w:tcW w:w="14192" w:type="dxa"/>
            <w:gridSpan w:val="8"/>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4524"/>
              <w:rPr>
                <w:b/>
                <w:sz w:val="27"/>
              </w:rPr>
            </w:pPr>
            <w:r>
              <w:rPr>
                <w:b/>
                <w:sz w:val="27"/>
              </w:rPr>
              <w:t>How will this goal help us achieve our Vision?</w:t>
            </w:r>
          </w:p>
        </w:tc>
      </w:tr>
      <w:tr w:rsidR="00B13F13" w:rsidTr="00665F10">
        <w:tc>
          <w:tcPr>
            <w:tcW w:w="14192" w:type="dxa"/>
            <w:gridSpan w:val="8"/>
            <w:tcBorders>
              <w:bottom w:val="single" w:sz="16" w:space="0" w:color="000000"/>
              <w:right w:val="single" w:sz="16" w:space="0" w:color="000000"/>
            </w:tcBorders>
            <w:vAlign w:val="center"/>
          </w:tcPr>
          <w:p w:rsidR="00B13F13" w:rsidRDefault="0054102B">
            <w:pPr>
              <w:pStyle w:val="TableParagraph"/>
              <w:spacing w:before="143"/>
              <w:ind w:left="2977"/>
              <w:rPr>
                <w:sz w:val="23"/>
              </w:rPr>
            </w:pPr>
            <w:r>
              <w:rPr>
                <w:sz w:val="23"/>
              </w:rPr>
              <w:t>Improved ability to serve all of our consumers, regardless of their geographic   location.</w:t>
            </w:r>
          </w:p>
        </w:tc>
      </w:tr>
      <w:tr w:rsidR="00B13F13" w:rsidTr="00665F10">
        <w:tc>
          <w:tcPr>
            <w:tcW w:w="14192" w:type="dxa"/>
            <w:gridSpan w:val="8"/>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3995"/>
              <w:rPr>
                <w:b/>
                <w:sz w:val="27"/>
              </w:rPr>
            </w:pPr>
            <w:r>
              <w:rPr>
                <w:b/>
                <w:sz w:val="27"/>
              </w:rPr>
              <w:t>Are there any specific resources required for this goal?</w:t>
            </w:r>
          </w:p>
        </w:tc>
      </w:tr>
      <w:tr w:rsidR="00B13F13" w:rsidTr="00665F10">
        <w:tc>
          <w:tcPr>
            <w:tcW w:w="14192" w:type="dxa"/>
            <w:gridSpan w:val="8"/>
            <w:tcBorders>
              <w:bottom w:val="single" w:sz="16" w:space="0" w:color="000000"/>
              <w:right w:val="single" w:sz="16" w:space="0" w:color="000000"/>
            </w:tcBorders>
            <w:vAlign w:val="center"/>
          </w:tcPr>
          <w:p w:rsidR="00B13F13" w:rsidRDefault="0054102B">
            <w:pPr>
              <w:pStyle w:val="TableParagraph"/>
              <w:spacing w:before="143"/>
              <w:ind w:left="3976"/>
              <w:rPr>
                <w:sz w:val="23"/>
              </w:rPr>
            </w:pPr>
            <w:r>
              <w:rPr>
                <w:sz w:val="23"/>
              </w:rPr>
              <w:t xml:space="preserve">Integrate with funding strategies in Goal 1-Funding </w:t>
            </w:r>
            <w:r>
              <w:rPr>
                <w:spacing w:val="50"/>
                <w:sz w:val="23"/>
              </w:rPr>
              <w:t xml:space="preserve"> </w:t>
            </w:r>
            <w:r>
              <w:rPr>
                <w:sz w:val="23"/>
              </w:rPr>
              <w:t>Development</w:t>
            </w:r>
          </w:p>
        </w:tc>
      </w:tr>
      <w:tr w:rsidR="00B13F13" w:rsidTr="00665F10">
        <w:tc>
          <w:tcPr>
            <w:tcW w:w="14192" w:type="dxa"/>
            <w:gridSpan w:val="8"/>
            <w:tcBorders>
              <w:top w:val="single" w:sz="16" w:space="0" w:color="000000"/>
              <w:right w:val="single" w:sz="16" w:space="0" w:color="000000"/>
            </w:tcBorders>
            <w:shd w:val="clear" w:color="auto" w:fill="DDD9C4"/>
            <w:vAlign w:val="center"/>
          </w:tcPr>
          <w:p w:rsidR="00B13F13" w:rsidRDefault="0054102B">
            <w:pPr>
              <w:pStyle w:val="TableParagraph"/>
              <w:spacing w:before="0" w:line="317" w:lineRule="exact"/>
              <w:ind w:left="6171" w:right="6151"/>
              <w:jc w:val="center"/>
              <w:rPr>
                <w:b/>
                <w:sz w:val="27"/>
              </w:rPr>
            </w:pPr>
            <w:r>
              <w:rPr>
                <w:b/>
                <w:sz w:val="27"/>
              </w:rPr>
              <w:t>Notes</w:t>
            </w:r>
          </w:p>
        </w:tc>
      </w:tr>
      <w:tr w:rsidR="00B13F13" w:rsidTr="00665F10">
        <w:tc>
          <w:tcPr>
            <w:tcW w:w="14192" w:type="dxa"/>
            <w:gridSpan w:val="8"/>
            <w:tcBorders>
              <w:bottom w:val="single" w:sz="16" w:space="0" w:color="000000"/>
              <w:right w:val="single" w:sz="16" w:space="0" w:color="000000"/>
            </w:tcBorders>
            <w:vAlign w:val="center"/>
          </w:tcPr>
          <w:p w:rsidR="00B13F13" w:rsidRDefault="0054102B">
            <w:pPr>
              <w:pStyle w:val="TableParagraph"/>
              <w:spacing w:before="143"/>
              <w:ind w:left="3995"/>
              <w:rPr>
                <w:sz w:val="23"/>
              </w:rPr>
            </w:pPr>
            <w:r>
              <w:rPr>
                <w:sz w:val="23"/>
              </w:rPr>
              <w:t xml:space="preserve">There may be individualized strategies for each </w:t>
            </w:r>
            <w:proofErr w:type="gramStart"/>
            <w:r>
              <w:rPr>
                <w:sz w:val="23"/>
              </w:rPr>
              <w:t xml:space="preserve">rural </w:t>
            </w:r>
            <w:r>
              <w:rPr>
                <w:spacing w:val="51"/>
                <w:sz w:val="23"/>
              </w:rPr>
              <w:t xml:space="preserve"> </w:t>
            </w:r>
            <w:r>
              <w:rPr>
                <w:sz w:val="23"/>
              </w:rPr>
              <w:t>community</w:t>
            </w:r>
            <w:proofErr w:type="gramEnd"/>
            <w:r>
              <w:rPr>
                <w:sz w:val="23"/>
              </w:rPr>
              <w:t>.</w:t>
            </w:r>
          </w:p>
        </w:tc>
      </w:tr>
      <w:tr w:rsidR="00B13F13" w:rsidTr="00665F10">
        <w:tc>
          <w:tcPr>
            <w:tcW w:w="14192" w:type="dxa"/>
            <w:gridSpan w:val="8"/>
            <w:tcBorders>
              <w:top w:val="single" w:sz="16" w:space="0" w:color="000000"/>
              <w:bottom w:val="single" w:sz="16" w:space="0" w:color="000000"/>
              <w:right w:val="single" w:sz="16" w:space="0" w:color="000000"/>
            </w:tcBorders>
            <w:shd w:val="clear" w:color="auto" w:fill="EEECE1"/>
            <w:vAlign w:val="center"/>
          </w:tcPr>
          <w:p w:rsidR="00B13F13" w:rsidRDefault="0054102B">
            <w:pPr>
              <w:pStyle w:val="TableParagraph"/>
              <w:spacing w:before="48"/>
              <w:ind w:left="6175" w:right="6151"/>
              <w:jc w:val="center"/>
              <w:rPr>
                <w:b/>
                <w:sz w:val="35"/>
              </w:rPr>
            </w:pPr>
            <w:r>
              <w:rPr>
                <w:b/>
                <w:sz w:val="35"/>
              </w:rPr>
              <w:t>Action Plans</w:t>
            </w:r>
          </w:p>
        </w:tc>
      </w:tr>
      <w:tr w:rsidR="00B13F13" w:rsidTr="00665F10">
        <w:tc>
          <w:tcPr>
            <w:tcW w:w="1959" w:type="dxa"/>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Start Date</w:t>
            </w:r>
          </w:p>
        </w:tc>
        <w:tc>
          <w:tcPr>
            <w:tcW w:w="1959" w:type="dxa"/>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Due Date</w:t>
            </w:r>
          </w:p>
        </w:tc>
        <w:tc>
          <w:tcPr>
            <w:tcW w:w="7835" w:type="dxa"/>
            <w:gridSpan w:val="4"/>
            <w:tcBorders>
              <w:top w:val="single" w:sz="16" w:space="0" w:color="000000"/>
              <w:bottom w:val="single" w:sz="16" w:space="0" w:color="000000"/>
            </w:tcBorders>
            <w:shd w:val="clear" w:color="auto" w:fill="EEECE1"/>
            <w:vAlign w:val="center"/>
          </w:tcPr>
          <w:p w:rsidR="00B13F13" w:rsidRDefault="0054102B">
            <w:pPr>
              <w:pStyle w:val="TableParagraph"/>
              <w:ind w:left="3238" w:right="3252"/>
              <w:jc w:val="center"/>
              <w:rPr>
                <w:b/>
                <w:sz w:val="27"/>
              </w:rPr>
            </w:pPr>
            <w:r>
              <w:rPr>
                <w:b/>
                <w:sz w:val="27"/>
              </w:rPr>
              <w:t>Description</w:t>
            </w:r>
          </w:p>
        </w:tc>
        <w:tc>
          <w:tcPr>
            <w:tcW w:w="1959" w:type="dxa"/>
            <w:tcBorders>
              <w:top w:val="single" w:sz="16" w:space="0" w:color="000000"/>
              <w:bottom w:val="single" w:sz="16" w:space="0" w:color="000000"/>
            </w:tcBorders>
            <w:shd w:val="clear" w:color="auto" w:fill="EEECE1"/>
            <w:vAlign w:val="center"/>
          </w:tcPr>
          <w:p w:rsidR="00B13F13" w:rsidRDefault="0054102B">
            <w:pPr>
              <w:pStyle w:val="TableParagraph"/>
              <w:rPr>
                <w:b/>
                <w:sz w:val="27"/>
              </w:rPr>
            </w:pPr>
            <w:r>
              <w:rPr>
                <w:b/>
                <w:sz w:val="27"/>
              </w:rPr>
              <w:t>Owner</w:t>
            </w:r>
          </w:p>
        </w:tc>
        <w:tc>
          <w:tcPr>
            <w:tcW w:w="480" w:type="dxa"/>
            <w:tcBorders>
              <w:top w:val="single" w:sz="16" w:space="0" w:color="000000"/>
              <w:bottom w:val="single" w:sz="16" w:space="0" w:color="000000"/>
              <w:right w:val="single" w:sz="16" w:space="0" w:color="000000"/>
            </w:tcBorders>
            <w:shd w:val="clear" w:color="auto" w:fill="EEECE1"/>
            <w:vAlign w:val="center"/>
          </w:tcPr>
          <w:p w:rsidR="00B13F13" w:rsidRDefault="0054102B">
            <w:pPr>
              <w:pStyle w:val="TableParagraph"/>
              <w:spacing w:before="9"/>
              <w:ind w:left="156"/>
              <w:rPr>
                <w:b/>
                <w:sz w:val="35"/>
              </w:rPr>
            </w:pPr>
            <w:r>
              <w:rPr>
                <w:b/>
                <w:sz w:val="35"/>
              </w:rPr>
              <w:t>x</w:t>
            </w:r>
          </w:p>
        </w:tc>
      </w:tr>
      <w:tr w:rsidR="00B13F13" w:rsidTr="00665F10">
        <w:tc>
          <w:tcPr>
            <w:tcW w:w="1959" w:type="dxa"/>
            <w:tcBorders>
              <w:top w:val="single" w:sz="16" w:space="0" w:color="000000"/>
            </w:tcBorders>
            <w:vAlign w:val="center"/>
          </w:tcPr>
          <w:p w:rsidR="00B13F13" w:rsidRDefault="00B13F13">
            <w:pPr>
              <w:pStyle w:val="TableParagraph"/>
              <w:spacing w:before="84"/>
              <w:ind w:left="0" w:right="632"/>
              <w:jc w:val="right"/>
              <w:rPr>
                <w:sz w:val="23"/>
              </w:rPr>
            </w:pPr>
          </w:p>
        </w:tc>
        <w:tc>
          <w:tcPr>
            <w:tcW w:w="1959" w:type="dxa"/>
            <w:tcBorders>
              <w:top w:val="single" w:sz="16" w:space="0" w:color="000000"/>
            </w:tcBorders>
            <w:vAlign w:val="center"/>
          </w:tcPr>
          <w:p w:rsidR="00B13F13" w:rsidRDefault="00B13F13">
            <w:pPr>
              <w:pStyle w:val="TableParagraph"/>
              <w:spacing w:before="84"/>
              <w:ind w:left="0" w:right="604"/>
              <w:jc w:val="right"/>
              <w:rPr>
                <w:sz w:val="23"/>
              </w:rPr>
            </w:pPr>
          </w:p>
        </w:tc>
        <w:tc>
          <w:tcPr>
            <w:tcW w:w="7835" w:type="dxa"/>
            <w:gridSpan w:val="4"/>
            <w:tcBorders>
              <w:top w:val="single" w:sz="16" w:space="0" w:color="000000"/>
            </w:tcBorders>
            <w:vAlign w:val="center"/>
          </w:tcPr>
          <w:p w:rsidR="00B13F13" w:rsidRDefault="00B13F13">
            <w:pPr>
              <w:pStyle w:val="TableParagraph"/>
              <w:spacing w:before="84"/>
              <w:rPr>
                <w:sz w:val="23"/>
              </w:rPr>
            </w:pPr>
          </w:p>
        </w:tc>
        <w:tc>
          <w:tcPr>
            <w:tcW w:w="1959" w:type="dxa"/>
            <w:tcBorders>
              <w:top w:val="single" w:sz="16" w:space="0" w:color="000000"/>
            </w:tcBorders>
            <w:vAlign w:val="center"/>
          </w:tcPr>
          <w:p w:rsidR="00B13F13" w:rsidRDefault="00B13F13">
            <w:pPr>
              <w:pStyle w:val="TableParagraph"/>
              <w:spacing w:before="84"/>
              <w:rPr>
                <w:sz w:val="23"/>
              </w:rPr>
            </w:pPr>
          </w:p>
        </w:tc>
        <w:tc>
          <w:tcPr>
            <w:tcW w:w="480" w:type="dxa"/>
            <w:tcBorders>
              <w:top w:val="single" w:sz="16" w:space="0" w:color="000000"/>
              <w:right w:val="single" w:sz="16" w:space="0" w:color="000000"/>
            </w:tcBorders>
            <w:vAlign w:val="center"/>
          </w:tcPr>
          <w:p w:rsidR="00B13F13" w:rsidRDefault="00B13F13"/>
        </w:tc>
      </w:tr>
      <w:tr w:rsidR="00B13F13" w:rsidTr="00665F10">
        <w:tc>
          <w:tcPr>
            <w:tcW w:w="1959" w:type="dxa"/>
            <w:vAlign w:val="center"/>
          </w:tcPr>
          <w:p w:rsidR="00B13F13" w:rsidRDefault="00B13F13">
            <w:pPr>
              <w:pStyle w:val="TableParagraph"/>
              <w:spacing w:before="84"/>
              <w:ind w:left="0" w:right="604"/>
              <w:jc w:val="right"/>
              <w:rPr>
                <w:sz w:val="23"/>
              </w:rPr>
            </w:pPr>
          </w:p>
        </w:tc>
        <w:tc>
          <w:tcPr>
            <w:tcW w:w="1959" w:type="dxa"/>
            <w:vAlign w:val="center"/>
          </w:tcPr>
          <w:p w:rsidR="00B13F13" w:rsidRDefault="00B13F13">
            <w:pPr>
              <w:pStyle w:val="TableParagraph"/>
              <w:spacing w:before="84"/>
              <w:ind w:left="646"/>
              <w:rPr>
                <w:sz w:val="23"/>
              </w:rPr>
            </w:pPr>
          </w:p>
        </w:tc>
        <w:tc>
          <w:tcPr>
            <w:tcW w:w="7835"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spacing w:before="84"/>
              <w:rPr>
                <w:sz w:val="23"/>
              </w:rPr>
            </w:pPr>
          </w:p>
        </w:tc>
        <w:tc>
          <w:tcPr>
            <w:tcW w:w="480" w:type="dxa"/>
            <w:tcBorders>
              <w:right w:val="single" w:sz="16" w:space="0" w:color="000000"/>
            </w:tcBorders>
            <w:vAlign w:val="center"/>
          </w:tcPr>
          <w:p w:rsidR="00B13F13" w:rsidRDefault="00B13F13"/>
        </w:tc>
      </w:tr>
      <w:tr w:rsidR="00B13F13" w:rsidTr="00665F10">
        <w:tc>
          <w:tcPr>
            <w:tcW w:w="1959" w:type="dxa"/>
            <w:vAlign w:val="center"/>
          </w:tcPr>
          <w:p w:rsidR="00B13F13" w:rsidRDefault="00B13F13">
            <w:pPr>
              <w:pStyle w:val="TableParagraph"/>
              <w:spacing w:before="84"/>
              <w:ind w:left="0" w:right="646"/>
              <w:jc w:val="right"/>
              <w:rPr>
                <w:sz w:val="23"/>
              </w:rPr>
            </w:pPr>
          </w:p>
        </w:tc>
        <w:tc>
          <w:tcPr>
            <w:tcW w:w="1959" w:type="dxa"/>
            <w:vAlign w:val="center"/>
          </w:tcPr>
          <w:p w:rsidR="00B13F13" w:rsidRDefault="00B13F13">
            <w:pPr>
              <w:pStyle w:val="TableParagraph"/>
              <w:spacing w:before="84"/>
              <w:ind w:left="0" w:right="604"/>
              <w:jc w:val="right"/>
              <w:rPr>
                <w:sz w:val="23"/>
              </w:rPr>
            </w:pPr>
          </w:p>
        </w:tc>
        <w:tc>
          <w:tcPr>
            <w:tcW w:w="7835"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spacing w:before="84"/>
              <w:rPr>
                <w:sz w:val="23"/>
              </w:rPr>
            </w:pPr>
          </w:p>
        </w:tc>
        <w:tc>
          <w:tcPr>
            <w:tcW w:w="480" w:type="dxa"/>
            <w:tcBorders>
              <w:right w:val="single" w:sz="16" w:space="0" w:color="000000"/>
            </w:tcBorders>
            <w:vAlign w:val="center"/>
          </w:tcPr>
          <w:p w:rsidR="00B13F13" w:rsidRDefault="00B13F13"/>
        </w:tc>
      </w:tr>
      <w:tr w:rsidR="00B13F13" w:rsidTr="00665F10">
        <w:tc>
          <w:tcPr>
            <w:tcW w:w="1959" w:type="dxa"/>
            <w:vAlign w:val="center"/>
          </w:tcPr>
          <w:p w:rsidR="00B13F13" w:rsidRDefault="00B13F13">
            <w:pPr>
              <w:pStyle w:val="TableParagraph"/>
              <w:ind w:left="0" w:right="639"/>
              <w:jc w:val="right"/>
              <w:rPr>
                <w:sz w:val="23"/>
              </w:rPr>
            </w:pPr>
          </w:p>
        </w:tc>
        <w:tc>
          <w:tcPr>
            <w:tcW w:w="1959" w:type="dxa"/>
            <w:vAlign w:val="center"/>
          </w:tcPr>
          <w:p w:rsidR="00B13F13" w:rsidRDefault="00B13F13">
            <w:pPr>
              <w:pStyle w:val="TableParagraph"/>
              <w:ind w:left="0" w:right="567"/>
              <w:jc w:val="right"/>
              <w:rPr>
                <w:sz w:val="23"/>
              </w:rPr>
            </w:pPr>
          </w:p>
        </w:tc>
        <w:tc>
          <w:tcPr>
            <w:tcW w:w="7835" w:type="dxa"/>
            <w:gridSpan w:val="4"/>
            <w:vAlign w:val="center"/>
          </w:tcPr>
          <w:p w:rsidR="00B13F13" w:rsidRDefault="00B13F13">
            <w:pPr>
              <w:pStyle w:val="TableParagraph"/>
              <w:spacing w:before="84"/>
              <w:rPr>
                <w:sz w:val="23"/>
              </w:rPr>
            </w:pPr>
          </w:p>
        </w:tc>
        <w:tc>
          <w:tcPr>
            <w:tcW w:w="1959" w:type="dxa"/>
            <w:vAlign w:val="center"/>
          </w:tcPr>
          <w:p w:rsidR="00B13F13" w:rsidRDefault="00B13F13">
            <w:pPr>
              <w:pStyle w:val="TableParagraph"/>
              <w:rPr>
                <w:sz w:val="23"/>
              </w:rPr>
            </w:pPr>
          </w:p>
        </w:tc>
        <w:tc>
          <w:tcPr>
            <w:tcW w:w="480" w:type="dxa"/>
            <w:tcBorders>
              <w:right w:val="single" w:sz="16" w:space="0" w:color="000000"/>
            </w:tcBorders>
            <w:vAlign w:val="center"/>
          </w:tcPr>
          <w:p w:rsidR="00B13F13" w:rsidRDefault="00B13F13"/>
        </w:tc>
      </w:tr>
      <w:tr w:rsidR="00B13F13" w:rsidTr="00665F10">
        <w:tc>
          <w:tcPr>
            <w:tcW w:w="1959" w:type="dxa"/>
            <w:vAlign w:val="center"/>
          </w:tcPr>
          <w:p w:rsidR="00B13F13" w:rsidRDefault="00B13F13"/>
        </w:tc>
        <w:tc>
          <w:tcPr>
            <w:tcW w:w="1959" w:type="dxa"/>
            <w:vAlign w:val="center"/>
          </w:tcPr>
          <w:p w:rsidR="00B13F13" w:rsidRDefault="00B13F13"/>
        </w:tc>
        <w:tc>
          <w:tcPr>
            <w:tcW w:w="7835" w:type="dxa"/>
            <w:gridSpan w:val="4"/>
            <w:vAlign w:val="center"/>
          </w:tcPr>
          <w:p w:rsidR="00B13F13" w:rsidRDefault="00B13F13"/>
        </w:tc>
        <w:tc>
          <w:tcPr>
            <w:tcW w:w="1959" w:type="dxa"/>
            <w:vAlign w:val="center"/>
          </w:tcPr>
          <w:p w:rsidR="00B13F13" w:rsidRDefault="00B13F13"/>
        </w:tc>
        <w:tc>
          <w:tcPr>
            <w:tcW w:w="480" w:type="dxa"/>
            <w:tcBorders>
              <w:right w:val="single" w:sz="16" w:space="0" w:color="000000"/>
            </w:tcBorders>
            <w:vAlign w:val="center"/>
          </w:tcPr>
          <w:p w:rsidR="00B13F13" w:rsidRDefault="00B13F13"/>
        </w:tc>
      </w:tr>
      <w:tr w:rsidR="00B13F13" w:rsidTr="00665F10">
        <w:tc>
          <w:tcPr>
            <w:tcW w:w="1959" w:type="dxa"/>
            <w:tcBorders>
              <w:bottom w:val="single" w:sz="16" w:space="0" w:color="000000"/>
            </w:tcBorders>
            <w:vAlign w:val="center"/>
          </w:tcPr>
          <w:p w:rsidR="00B13F13" w:rsidRDefault="00B13F13"/>
        </w:tc>
        <w:tc>
          <w:tcPr>
            <w:tcW w:w="1959" w:type="dxa"/>
            <w:tcBorders>
              <w:bottom w:val="single" w:sz="16" w:space="0" w:color="000000"/>
            </w:tcBorders>
            <w:vAlign w:val="center"/>
          </w:tcPr>
          <w:p w:rsidR="00B13F13" w:rsidRDefault="00B13F13"/>
        </w:tc>
        <w:tc>
          <w:tcPr>
            <w:tcW w:w="7835" w:type="dxa"/>
            <w:gridSpan w:val="4"/>
            <w:tcBorders>
              <w:bottom w:val="single" w:sz="16" w:space="0" w:color="000000"/>
            </w:tcBorders>
            <w:vAlign w:val="center"/>
          </w:tcPr>
          <w:p w:rsidR="00B13F13" w:rsidRDefault="00B13F13"/>
        </w:tc>
        <w:tc>
          <w:tcPr>
            <w:tcW w:w="1959" w:type="dxa"/>
            <w:tcBorders>
              <w:bottom w:val="single" w:sz="16" w:space="0" w:color="000000"/>
            </w:tcBorders>
            <w:vAlign w:val="center"/>
          </w:tcPr>
          <w:p w:rsidR="00B13F13" w:rsidRDefault="00B13F13"/>
        </w:tc>
        <w:tc>
          <w:tcPr>
            <w:tcW w:w="480" w:type="dxa"/>
            <w:tcBorders>
              <w:bottom w:val="single" w:sz="16" w:space="0" w:color="000000"/>
              <w:right w:val="single" w:sz="16" w:space="0" w:color="000000"/>
            </w:tcBorders>
            <w:vAlign w:val="center"/>
          </w:tcPr>
          <w:p w:rsidR="00B13F13" w:rsidRDefault="00B13F13"/>
        </w:tc>
      </w:tr>
    </w:tbl>
    <w:p w:rsidR="00B13F13" w:rsidRDefault="0054102B">
      <w:pPr>
        <w:rPr>
          <w:sz w:val="2"/>
          <w:szCs w:val="2"/>
        </w:rPr>
      </w:pPr>
      <w:r>
        <w:rPr>
          <w:noProof/>
        </w:rPr>
        <w:drawing>
          <wp:anchor distT="0" distB="0" distL="0" distR="0" simplePos="0" relativeHeight="268354583" behindDoc="1" locked="0" layoutInCell="1" allowOverlap="1">
            <wp:simplePos x="0" y="0"/>
            <wp:positionH relativeFrom="page">
              <wp:posOffset>3050933</wp:posOffset>
            </wp:positionH>
            <wp:positionV relativeFrom="page">
              <wp:posOffset>603389</wp:posOffset>
            </wp:positionV>
            <wp:extent cx="3980686" cy="558393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33" cstate="print"/>
                    <a:stretch>
                      <a:fillRect/>
                    </a:stretch>
                  </pic:blipFill>
                  <pic:spPr>
                    <a:xfrm>
                      <a:off x="0" y="0"/>
                      <a:ext cx="3980686" cy="5583936"/>
                    </a:xfrm>
                    <a:prstGeom prst="rect">
                      <a:avLst/>
                    </a:prstGeom>
                  </pic:spPr>
                </pic:pic>
              </a:graphicData>
            </a:graphic>
          </wp:anchor>
        </w:drawing>
      </w:r>
    </w:p>
    <w:sectPr w:rsidR="00B13F13" w:rsidSect="00B13F13">
      <w:pgSz w:w="15840" w:h="12240" w:orient="landscape"/>
      <w:pgMar w:top="740" w:right="680" w:bottom="28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Bold">
    <w:altName w:val="Century Gothic Bold"/>
    <w:panose1 w:val="020B0702020202020204"/>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 Antiqua Bold">
    <w:altName w:val="Book Antiqua Bold"/>
    <w:panose1 w:val="02040702050305030304"/>
    <w:charset w:val="00"/>
    <w:family w:val="auto"/>
    <w:pitch w:val="default"/>
    <w:sig w:usb0="00000000" w:usb1="00000000" w:usb2="00000000" w:usb3="00000000" w:csb0="00000000" w:csb1="00000000"/>
  </w:font>
  <w:font w:name="Century Gothic Italic">
    <w:altName w:val="Century Gothic Italic"/>
    <w:panose1 w:val="020B0502020202090204"/>
    <w:charset w:val="00"/>
    <w:family w:val="auto"/>
    <w:pitch w:val="default"/>
    <w:sig w:usb0="00000000" w:usb1="00000000" w:usb2="00000000" w:usb3="00000000" w:csb0="00000000" w:csb1="00000000"/>
  </w:font>
  <w:font w:name="Century Gothic Bold Italic">
    <w:altName w:val="Century Gothic Bold Italic"/>
    <w:panose1 w:val="020B060202020209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E3765A"/>
    <w:multiLevelType w:val="hybridMultilevel"/>
    <w:tmpl w:val="525622A4"/>
    <w:lvl w:ilvl="0" w:tplc="3BA0F08C">
      <w:start w:val="1"/>
      <w:numFmt w:val="bullet"/>
      <w:lvlText w:val=""/>
      <w:lvlJc w:val="left"/>
      <w:pPr>
        <w:ind w:left="2463" w:hanging="360"/>
      </w:pPr>
      <w:rPr>
        <w:rFonts w:ascii="Symbol" w:eastAsia="Symbol" w:hAnsi="Symbol" w:cs="Symbol" w:hint="default"/>
        <w:w w:val="100"/>
        <w:sz w:val="24"/>
        <w:szCs w:val="24"/>
      </w:rPr>
    </w:lvl>
    <w:lvl w:ilvl="1" w:tplc="BF886216">
      <w:start w:val="1"/>
      <w:numFmt w:val="bullet"/>
      <w:lvlText w:val=""/>
      <w:lvlJc w:val="left"/>
      <w:pPr>
        <w:ind w:left="4332" w:hanging="360"/>
      </w:pPr>
      <w:rPr>
        <w:rFonts w:ascii="Symbol" w:eastAsia="Symbol" w:hAnsi="Symbol" w:cs="Symbol" w:hint="default"/>
        <w:w w:val="102"/>
        <w:sz w:val="31"/>
        <w:szCs w:val="31"/>
      </w:rPr>
    </w:lvl>
    <w:lvl w:ilvl="2" w:tplc="4142062A">
      <w:start w:val="1"/>
      <w:numFmt w:val="bullet"/>
      <w:lvlText w:val="•"/>
      <w:lvlJc w:val="left"/>
      <w:pPr>
        <w:ind w:left="5106" w:hanging="360"/>
      </w:pPr>
      <w:rPr>
        <w:rFonts w:hint="default"/>
      </w:rPr>
    </w:lvl>
    <w:lvl w:ilvl="3" w:tplc="CDF8200E">
      <w:start w:val="1"/>
      <w:numFmt w:val="bullet"/>
      <w:lvlText w:val="•"/>
      <w:lvlJc w:val="left"/>
      <w:pPr>
        <w:ind w:left="5873" w:hanging="360"/>
      </w:pPr>
      <w:rPr>
        <w:rFonts w:hint="default"/>
      </w:rPr>
    </w:lvl>
    <w:lvl w:ilvl="4" w:tplc="11449FF8">
      <w:start w:val="1"/>
      <w:numFmt w:val="bullet"/>
      <w:lvlText w:val="•"/>
      <w:lvlJc w:val="left"/>
      <w:pPr>
        <w:ind w:left="6640" w:hanging="360"/>
      </w:pPr>
      <w:rPr>
        <w:rFonts w:hint="default"/>
      </w:rPr>
    </w:lvl>
    <w:lvl w:ilvl="5" w:tplc="6062FE36">
      <w:start w:val="1"/>
      <w:numFmt w:val="bullet"/>
      <w:lvlText w:val="•"/>
      <w:lvlJc w:val="left"/>
      <w:pPr>
        <w:ind w:left="7406" w:hanging="360"/>
      </w:pPr>
      <w:rPr>
        <w:rFonts w:hint="default"/>
      </w:rPr>
    </w:lvl>
    <w:lvl w:ilvl="6" w:tplc="FAFEA1BA">
      <w:start w:val="1"/>
      <w:numFmt w:val="bullet"/>
      <w:lvlText w:val="•"/>
      <w:lvlJc w:val="left"/>
      <w:pPr>
        <w:ind w:left="8173" w:hanging="360"/>
      </w:pPr>
      <w:rPr>
        <w:rFonts w:hint="default"/>
      </w:rPr>
    </w:lvl>
    <w:lvl w:ilvl="7" w:tplc="F98E7EB2">
      <w:start w:val="1"/>
      <w:numFmt w:val="bullet"/>
      <w:lvlText w:val="•"/>
      <w:lvlJc w:val="left"/>
      <w:pPr>
        <w:ind w:left="8940" w:hanging="360"/>
      </w:pPr>
      <w:rPr>
        <w:rFonts w:hint="default"/>
      </w:rPr>
    </w:lvl>
    <w:lvl w:ilvl="8" w:tplc="D5549ACC">
      <w:start w:val="1"/>
      <w:numFmt w:val="bullet"/>
      <w:lvlText w:val="•"/>
      <w:lvlJc w:val="left"/>
      <w:pPr>
        <w:ind w:left="9706" w:hanging="360"/>
      </w:pPr>
      <w:rPr>
        <w:rFonts w:hint="default"/>
      </w:rPr>
    </w:lvl>
  </w:abstractNum>
  <w:abstractNum w:abstractNumId="1">
    <w:nsid w:val="3C8C1169"/>
    <w:multiLevelType w:val="hybridMultilevel"/>
    <w:tmpl w:val="07B406B8"/>
    <w:lvl w:ilvl="0" w:tplc="2466A0E4">
      <w:start w:val="1"/>
      <w:numFmt w:val="bullet"/>
      <w:lvlText w:val=""/>
      <w:lvlJc w:val="left"/>
      <w:pPr>
        <w:ind w:left="3344" w:hanging="360"/>
      </w:pPr>
      <w:rPr>
        <w:rFonts w:ascii="Symbol" w:eastAsia="Symbol" w:hAnsi="Symbol" w:cs="Symbol" w:hint="default"/>
        <w:w w:val="100"/>
        <w:sz w:val="24"/>
        <w:szCs w:val="24"/>
      </w:rPr>
    </w:lvl>
    <w:lvl w:ilvl="1" w:tplc="B7A24168">
      <w:start w:val="1"/>
      <w:numFmt w:val="bullet"/>
      <w:lvlText w:val="•"/>
      <w:lvlJc w:val="left"/>
      <w:pPr>
        <w:ind w:left="4150" w:hanging="360"/>
      </w:pPr>
      <w:rPr>
        <w:rFonts w:hint="default"/>
      </w:rPr>
    </w:lvl>
    <w:lvl w:ilvl="2" w:tplc="9266FBE8">
      <w:start w:val="1"/>
      <w:numFmt w:val="bullet"/>
      <w:lvlText w:val="•"/>
      <w:lvlJc w:val="left"/>
      <w:pPr>
        <w:ind w:left="4960" w:hanging="360"/>
      </w:pPr>
      <w:rPr>
        <w:rFonts w:hint="default"/>
      </w:rPr>
    </w:lvl>
    <w:lvl w:ilvl="3" w:tplc="B6B604CE">
      <w:start w:val="1"/>
      <w:numFmt w:val="bullet"/>
      <w:lvlText w:val="•"/>
      <w:lvlJc w:val="left"/>
      <w:pPr>
        <w:ind w:left="5770" w:hanging="360"/>
      </w:pPr>
      <w:rPr>
        <w:rFonts w:hint="default"/>
      </w:rPr>
    </w:lvl>
    <w:lvl w:ilvl="4" w:tplc="AC3C0194">
      <w:start w:val="1"/>
      <w:numFmt w:val="bullet"/>
      <w:lvlText w:val="•"/>
      <w:lvlJc w:val="left"/>
      <w:pPr>
        <w:ind w:left="6580" w:hanging="360"/>
      </w:pPr>
      <w:rPr>
        <w:rFonts w:hint="default"/>
      </w:rPr>
    </w:lvl>
    <w:lvl w:ilvl="5" w:tplc="DBFC0072">
      <w:start w:val="1"/>
      <w:numFmt w:val="bullet"/>
      <w:lvlText w:val="•"/>
      <w:lvlJc w:val="left"/>
      <w:pPr>
        <w:ind w:left="7390" w:hanging="360"/>
      </w:pPr>
      <w:rPr>
        <w:rFonts w:hint="default"/>
      </w:rPr>
    </w:lvl>
    <w:lvl w:ilvl="6" w:tplc="9752B44C">
      <w:start w:val="1"/>
      <w:numFmt w:val="bullet"/>
      <w:lvlText w:val="•"/>
      <w:lvlJc w:val="left"/>
      <w:pPr>
        <w:ind w:left="8200" w:hanging="360"/>
      </w:pPr>
      <w:rPr>
        <w:rFonts w:hint="default"/>
      </w:rPr>
    </w:lvl>
    <w:lvl w:ilvl="7" w:tplc="38B4E1BE">
      <w:start w:val="1"/>
      <w:numFmt w:val="bullet"/>
      <w:lvlText w:val="•"/>
      <w:lvlJc w:val="left"/>
      <w:pPr>
        <w:ind w:left="9010" w:hanging="360"/>
      </w:pPr>
      <w:rPr>
        <w:rFonts w:hint="default"/>
      </w:rPr>
    </w:lvl>
    <w:lvl w:ilvl="8" w:tplc="F96C55F4">
      <w:start w:val="1"/>
      <w:numFmt w:val="bullet"/>
      <w:lvlText w:val="•"/>
      <w:lvlJc w:val="left"/>
      <w:pPr>
        <w:ind w:left="9820" w:hanging="360"/>
      </w:pPr>
      <w:rPr>
        <w:rFonts w:hint="default"/>
      </w:rPr>
    </w:lvl>
  </w:abstractNum>
  <w:abstractNum w:abstractNumId="2">
    <w:nsid w:val="3CE1400F"/>
    <w:multiLevelType w:val="hybridMultilevel"/>
    <w:tmpl w:val="977AAD74"/>
    <w:lvl w:ilvl="0" w:tplc="CB7E4C04">
      <w:start w:val="1"/>
      <w:numFmt w:val="bullet"/>
      <w:lvlText w:val=""/>
      <w:lvlJc w:val="left"/>
      <w:pPr>
        <w:ind w:left="3522" w:hanging="269"/>
      </w:pPr>
      <w:rPr>
        <w:rFonts w:ascii="Symbol" w:eastAsia="Symbol" w:hAnsi="Symbol" w:cs="Symbol" w:hint="default"/>
        <w:w w:val="99"/>
        <w:sz w:val="28"/>
        <w:szCs w:val="28"/>
      </w:rPr>
    </w:lvl>
    <w:lvl w:ilvl="1" w:tplc="9DC8A3DC">
      <w:start w:val="1"/>
      <w:numFmt w:val="bullet"/>
      <w:lvlText w:val="o"/>
      <w:lvlJc w:val="left"/>
      <w:pPr>
        <w:ind w:left="4334" w:hanging="360"/>
      </w:pPr>
      <w:rPr>
        <w:rFonts w:ascii="Courier New" w:eastAsia="Courier New" w:hAnsi="Courier New" w:cs="Courier New" w:hint="default"/>
        <w:w w:val="99"/>
        <w:sz w:val="28"/>
        <w:szCs w:val="28"/>
      </w:rPr>
    </w:lvl>
    <w:lvl w:ilvl="2" w:tplc="A8B223CA">
      <w:start w:val="1"/>
      <w:numFmt w:val="bullet"/>
      <w:lvlText w:val="•"/>
      <w:lvlJc w:val="left"/>
      <w:pPr>
        <w:ind w:left="5128" w:hanging="360"/>
      </w:pPr>
      <w:rPr>
        <w:rFonts w:hint="default"/>
      </w:rPr>
    </w:lvl>
    <w:lvl w:ilvl="3" w:tplc="6318EA9A">
      <w:start w:val="1"/>
      <w:numFmt w:val="bullet"/>
      <w:lvlText w:val="•"/>
      <w:lvlJc w:val="left"/>
      <w:pPr>
        <w:ind w:left="5917" w:hanging="360"/>
      </w:pPr>
      <w:rPr>
        <w:rFonts w:hint="default"/>
      </w:rPr>
    </w:lvl>
    <w:lvl w:ilvl="4" w:tplc="AD483482">
      <w:start w:val="1"/>
      <w:numFmt w:val="bullet"/>
      <w:lvlText w:val="•"/>
      <w:lvlJc w:val="left"/>
      <w:pPr>
        <w:ind w:left="6706" w:hanging="360"/>
      </w:pPr>
      <w:rPr>
        <w:rFonts w:hint="default"/>
      </w:rPr>
    </w:lvl>
    <w:lvl w:ilvl="5" w:tplc="F12E14D8">
      <w:start w:val="1"/>
      <w:numFmt w:val="bullet"/>
      <w:lvlText w:val="•"/>
      <w:lvlJc w:val="left"/>
      <w:pPr>
        <w:ind w:left="7495" w:hanging="360"/>
      </w:pPr>
      <w:rPr>
        <w:rFonts w:hint="default"/>
      </w:rPr>
    </w:lvl>
    <w:lvl w:ilvl="6" w:tplc="12BC17AC">
      <w:start w:val="1"/>
      <w:numFmt w:val="bullet"/>
      <w:lvlText w:val="•"/>
      <w:lvlJc w:val="left"/>
      <w:pPr>
        <w:ind w:left="8284" w:hanging="360"/>
      </w:pPr>
      <w:rPr>
        <w:rFonts w:hint="default"/>
      </w:rPr>
    </w:lvl>
    <w:lvl w:ilvl="7" w:tplc="72C20616">
      <w:start w:val="1"/>
      <w:numFmt w:val="bullet"/>
      <w:lvlText w:val="•"/>
      <w:lvlJc w:val="left"/>
      <w:pPr>
        <w:ind w:left="9073" w:hanging="360"/>
      </w:pPr>
      <w:rPr>
        <w:rFonts w:hint="default"/>
      </w:rPr>
    </w:lvl>
    <w:lvl w:ilvl="8" w:tplc="C12AF9A2">
      <w:start w:val="1"/>
      <w:numFmt w:val="bullet"/>
      <w:lvlText w:val="•"/>
      <w:lvlJc w:val="left"/>
      <w:pPr>
        <w:ind w:left="9862" w:hanging="360"/>
      </w:pPr>
      <w:rPr>
        <w:rFonts w:hint="default"/>
      </w:rPr>
    </w:lvl>
  </w:abstractNum>
  <w:abstractNum w:abstractNumId="3">
    <w:nsid w:val="665213CC"/>
    <w:multiLevelType w:val="hybridMultilevel"/>
    <w:tmpl w:val="3BD249A0"/>
    <w:lvl w:ilvl="0" w:tplc="17B0FF6A">
      <w:start w:val="1"/>
      <w:numFmt w:val="bullet"/>
      <w:lvlText w:val=""/>
      <w:lvlJc w:val="left"/>
      <w:pPr>
        <w:ind w:left="5054" w:hanging="360"/>
      </w:pPr>
      <w:rPr>
        <w:rFonts w:ascii="Symbol" w:eastAsia="Symbol" w:hAnsi="Symbol" w:cs="Symbol" w:hint="default"/>
        <w:w w:val="100"/>
        <w:sz w:val="36"/>
        <w:szCs w:val="36"/>
      </w:rPr>
    </w:lvl>
    <w:lvl w:ilvl="1" w:tplc="0DBC1FEC">
      <w:start w:val="1"/>
      <w:numFmt w:val="bullet"/>
      <w:lvlText w:val="•"/>
      <w:lvlJc w:val="left"/>
      <w:pPr>
        <w:ind w:left="5698" w:hanging="360"/>
      </w:pPr>
      <w:rPr>
        <w:rFonts w:hint="default"/>
      </w:rPr>
    </w:lvl>
    <w:lvl w:ilvl="2" w:tplc="2B1C5CDE">
      <w:start w:val="1"/>
      <w:numFmt w:val="bullet"/>
      <w:lvlText w:val="•"/>
      <w:lvlJc w:val="left"/>
      <w:pPr>
        <w:ind w:left="6336" w:hanging="360"/>
      </w:pPr>
      <w:rPr>
        <w:rFonts w:hint="default"/>
      </w:rPr>
    </w:lvl>
    <w:lvl w:ilvl="3" w:tplc="205A911E">
      <w:start w:val="1"/>
      <w:numFmt w:val="bullet"/>
      <w:lvlText w:val="•"/>
      <w:lvlJc w:val="left"/>
      <w:pPr>
        <w:ind w:left="6974" w:hanging="360"/>
      </w:pPr>
      <w:rPr>
        <w:rFonts w:hint="default"/>
      </w:rPr>
    </w:lvl>
    <w:lvl w:ilvl="4" w:tplc="8DEAAEEC">
      <w:start w:val="1"/>
      <w:numFmt w:val="bullet"/>
      <w:lvlText w:val="•"/>
      <w:lvlJc w:val="left"/>
      <w:pPr>
        <w:ind w:left="7612" w:hanging="360"/>
      </w:pPr>
      <w:rPr>
        <w:rFonts w:hint="default"/>
      </w:rPr>
    </w:lvl>
    <w:lvl w:ilvl="5" w:tplc="45BCA628">
      <w:start w:val="1"/>
      <w:numFmt w:val="bullet"/>
      <w:lvlText w:val="•"/>
      <w:lvlJc w:val="left"/>
      <w:pPr>
        <w:ind w:left="8250" w:hanging="360"/>
      </w:pPr>
      <w:rPr>
        <w:rFonts w:hint="default"/>
      </w:rPr>
    </w:lvl>
    <w:lvl w:ilvl="6" w:tplc="F87A29BC">
      <w:start w:val="1"/>
      <w:numFmt w:val="bullet"/>
      <w:lvlText w:val="•"/>
      <w:lvlJc w:val="left"/>
      <w:pPr>
        <w:ind w:left="8888" w:hanging="360"/>
      </w:pPr>
      <w:rPr>
        <w:rFonts w:hint="default"/>
      </w:rPr>
    </w:lvl>
    <w:lvl w:ilvl="7" w:tplc="81BEFA0C">
      <w:start w:val="1"/>
      <w:numFmt w:val="bullet"/>
      <w:lvlText w:val="•"/>
      <w:lvlJc w:val="left"/>
      <w:pPr>
        <w:ind w:left="9526" w:hanging="360"/>
      </w:pPr>
      <w:rPr>
        <w:rFonts w:hint="default"/>
      </w:rPr>
    </w:lvl>
    <w:lvl w:ilvl="8" w:tplc="40661024">
      <w:start w:val="1"/>
      <w:numFmt w:val="bullet"/>
      <w:lvlText w:val="•"/>
      <w:lvlJc w:val="left"/>
      <w:pPr>
        <w:ind w:left="10164" w:hanging="360"/>
      </w:pPr>
      <w:rPr>
        <w:rFont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B13F13"/>
    <w:rsid w:val="003B45B2"/>
    <w:rsid w:val="004121BD"/>
    <w:rsid w:val="0054102B"/>
    <w:rsid w:val="00665F10"/>
    <w:rsid w:val="0089313E"/>
    <w:rsid w:val="009352E1"/>
    <w:rsid w:val="009D4D6B"/>
    <w:rsid w:val="00B13F13"/>
    <w:rsid w:val="00C148B6"/>
    <w:rsid w:val="00E02BE2"/>
    <w:rsid w:val="00E266BA"/>
    <w:rsid w:val="00F43B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3F13"/>
    <w:rPr>
      <w:rFonts w:ascii="Century Gothic" w:eastAsia="Century Gothic" w:hAnsi="Century Gothic" w:cs="Century Gothic"/>
    </w:rPr>
  </w:style>
  <w:style w:type="paragraph" w:styleId="Heading1">
    <w:name w:val="heading 1"/>
    <w:basedOn w:val="Normal"/>
    <w:uiPriority w:val="1"/>
    <w:qFormat/>
    <w:rsid w:val="00B13F13"/>
    <w:pPr>
      <w:ind w:left="104"/>
      <w:outlineLvl w:val="0"/>
    </w:pPr>
    <w:rPr>
      <w:rFonts w:ascii="Arial" w:eastAsia="Arial" w:hAnsi="Arial" w:cs="Arial"/>
      <w:b/>
      <w:bCs/>
      <w:sz w:val="96"/>
      <w:szCs w:val="96"/>
    </w:rPr>
  </w:style>
  <w:style w:type="paragraph" w:styleId="Heading2">
    <w:name w:val="heading 2"/>
    <w:basedOn w:val="Normal"/>
    <w:uiPriority w:val="1"/>
    <w:qFormat/>
    <w:rsid w:val="00B13F13"/>
    <w:pPr>
      <w:spacing w:line="850" w:lineRule="exact"/>
      <w:ind w:right="98"/>
      <w:jc w:val="right"/>
      <w:outlineLvl w:val="1"/>
    </w:pPr>
    <w:rPr>
      <w:sz w:val="72"/>
      <w:szCs w:val="72"/>
    </w:rPr>
  </w:style>
  <w:style w:type="paragraph" w:styleId="Heading3">
    <w:name w:val="heading 3"/>
    <w:basedOn w:val="Normal"/>
    <w:uiPriority w:val="1"/>
    <w:qFormat/>
    <w:rsid w:val="00B13F13"/>
    <w:pPr>
      <w:spacing w:line="803" w:lineRule="exact"/>
      <w:ind w:right="116"/>
      <w:jc w:val="right"/>
      <w:outlineLvl w:val="2"/>
    </w:pPr>
    <w:rPr>
      <w:sz w:val="67"/>
      <w:szCs w:val="67"/>
    </w:rPr>
  </w:style>
  <w:style w:type="paragraph" w:styleId="Heading4">
    <w:name w:val="heading 4"/>
    <w:basedOn w:val="Normal"/>
    <w:uiPriority w:val="1"/>
    <w:qFormat/>
    <w:rsid w:val="00B13F13"/>
    <w:pPr>
      <w:spacing w:before="25"/>
      <w:ind w:left="1793" w:right="1191"/>
      <w:outlineLvl w:val="3"/>
    </w:pPr>
    <w:rPr>
      <w:rFonts w:ascii="Century Gothic Bold" w:eastAsia="Century Gothic Bold" w:hAnsi="Century Gothic Bold" w:cs="Century Gothic Bold"/>
      <w:b/>
      <w:bCs/>
      <w:sz w:val="40"/>
      <w:szCs w:val="40"/>
    </w:rPr>
  </w:style>
  <w:style w:type="paragraph" w:styleId="Heading5">
    <w:name w:val="heading 5"/>
    <w:basedOn w:val="Normal"/>
    <w:uiPriority w:val="1"/>
    <w:qFormat/>
    <w:rsid w:val="00B13F13"/>
    <w:pPr>
      <w:spacing w:before="67"/>
      <w:ind w:left="5054" w:hanging="360"/>
      <w:outlineLvl w:val="4"/>
    </w:pPr>
    <w:rPr>
      <w:rFonts w:ascii="Century Gothic Bold" w:eastAsia="Century Gothic Bold" w:hAnsi="Century Gothic Bold" w:cs="Century Gothic Bold"/>
      <w:b/>
      <w:bCs/>
      <w:sz w:val="36"/>
      <w:szCs w:val="36"/>
    </w:rPr>
  </w:style>
  <w:style w:type="paragraph" w:styleId="Heading6">
    <w:name w:val="heading 6"/>
    <w:basedOn w:val="Normal"/>
    <w:uiPriority w:val="1"/>
    <w:qFormat/>
    <w:rsid w:val="00B13F13"/>
    <w:pPr>
      <w:ind w:left="4332" w:hanging="360"/>
      <w:outlineLvl w:val="5"/>
    </w:pPr>
    <w:rPr>
      <w:rFonts w:ascii="Century Gothic Bold" w:eastAsia="Century Gothic Bold" w:hAnsi="Century Gothic Bold" w:cs="Century Gothic Bold"/>
      <w:b/>
      <w:bCs/>
      <w:sz w:val="31"/>
      <w:szCs w:val="31"/>
    </w:rPr>
  </w:style>
  <w:style w:type="paragraph" w:styleId="Heading7">
    <w:name w:val="heading 7"/>
    <w:basedOn w:val="Normal"/>
    <w:uiPriority w:val="1"/>
    <w:qFormat/>
    <w:rsid w:val="00B13F13"/>
    <w:pPr>
      <w:spacing w:before="47"/>
      <w:ind w:left="933"/>
      <w:outlineLvl w:val="6"/>
    </w:pPr>
    <w:rPr>
      <w:sz w:val="30"/>
      <w:szCs w:val="30"/>
    </w:rPr>
  </w:style>
  <w:style w:type="paragraph" w:styleId="Heading8">
    <w:name w:val="heading 8"/>
    <w:basedOn w:val="Normal"/>
    <w:uiPriority w:val="1"/>
    <w:qFormat/>
    <w:rsid w:val="00B13F13"/>
    <w:pPr>
      <w:ind w:left="3523" w:hanging="269"/>
      <w:outlineLvl w:val="7"/>
    </w:pPr>
    <w:rPr>
      <w:rFonts w:ascii="Century Gothic Bold" w:eastAsia="Century Gothic Bold" w:hAnsi="Century Gothic Bold" w:cs="Century Gothic Bold"/>
      <w:b/>
      <w:bCs/>
      <w:sz w:val="28"/>
      <w:szCs w:val="28"/>
    </w:rPr>
  </w:style>
  <w:style w:type="paragraph" w:styleId="Heading9">
    <w:name w:val="heading 9"/>
    <w:basedOn w:val="Normal"/>
    <w:uiPriority w:val="1"/>
    <w:qFormat/>
    <w:rsid w:val="00B13F13"/>
    <w:pPr>
      <w:ind w:left="1544"/>
      <w:outlineLvl w:val="8"/>
    </w:pPr>
    <w:rPr>
      <w:rFonts w:ascii="Century Gothic Bold" w:eastAsia="Century Gothic Bold" w:hAnsi="Century Gothic Bold" w:cs="Century Gothic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13F13"/>
    <w:rPr>
      <w:sz w:val="24"/>
      <w:szCs w:val="24"/>
    </w:rPr>
  </w:style>
  <w:style w:type="paragraph" w:styleId="ListParagraph">
    <w:name w:val="List Paragraph"/>
    <w:basedOn w:val="Normal"/>
    <w:uiPriority w:val="1"/>
    <w:qFormat/>
    <w:rsid w:val="00B13F13"/>
    <w:pPr>
      <w:ind w:left="2463" w:hanging="360"/>
    </w:pPr>
  </w:style>
  <w:style w:type="paragraph" w:customStyle="1" w:styleId="TableParagraph">
    <w:name w:val="Table Paragraph"/>
    <w:basedOn w:val="Normal"/>
    <w:uiPriority w:val="1"/>
    <w:qFormat/>
    <w:rsid w:val="00B13F13"/>
    <w:pPr>
      <w:spacing w:before="85"/>
      <w:ind w:left="39"/>
    </w:pPr>
    <w:rPr>
      <w:rFonts w:ascii="Calibri" w:eastAsia="Calibri" w:hAnsi="Calibri" w:cs="Calibri"/>
    </w:rPr>
  </w:style>
  <w:style w:type="paragraph" w:styleId="BalloonText">
    <w:name w:val="Balloon Text"/>
    <w:basedOn w:val="Normal"/>
    <w:link w:val="BalloonTextChar"/>
    <w:uiPriority w:val="99"/>
    <w:semiHidden/>
    <w:unhideWhenUsed/>
    <w:rsid w:val="0089313E"/>
    <w:rPr>
      <w:rFonts w:ascii="Tahoma" w:hAnsi="Tahoma" w:cs="Tahoma"/>
      <w:sz w:val="16"/>
      <w:szCs w:val="16"/>
    </w:rPr>
  </w:style>
  <w:style w:type="character" w:customStyle="1" w:styleId="BalloonTextChar">
    <w:name w:val="Balloon Text Char"/>
    <w:basedOn w:val="DefaultParagraphFont"/>
    <w:link w:val="BalloonText"/>
    <w:uiPriority w:val="99"/>
    <w:semiHidden/>
    <w:rsid w:val="0089313E"/>
    <w:rPr>
      <w:rFonts w:ascii="Tahoma" w:eastAsia="Century Gothic"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2.png"/><Relationship Id="rId13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2017-01-24T21:26:00Z</dcterms:created>
  <dcterms:modified xsi:type="dcterms:W3CDTF">2017-01-26T03:45:00Z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Creator">
    <vt:lpwstr>Word</vt:lpwstr>
  </property>
  <property fmtid="{D5CDD505-2E9C-101B-9397-08002B2CF9AE}" pid="4" name="LastSaved">
    <vt:filetime>2016-04-01T00:00:00Z</vt:filetime>
  </property>
</Properties>
</file>