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F6E53" w14:textId="719B75B4" w:rsidR="00B56906" w:rsidRPr="00BE33CC" w:rsidRDefault="001F567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E33CC">
        <w:rPr>
          <w:rFonts w:ascii="Arial" w:hAnsi="Arial" w:cs="Arial"/>
          <w:sz w:val="28"/>
          <w:szCs w:val="28"/>
        </w:rPr>
        <w:t>Barbara Lefler</w:t>
      </w:r>
    </w:p>
    <w:p w14:paraId="5FB2AA91" w14:textId="2CEF1D2E" w:rsidR="008205BD" w:rsidRPr="008205BD" w:rsidRDefault="001E2342" w:rsidP="008205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1, 2019-2020</w:t>
      </w:r>
    </w:p>
    <w:p w14:paraId="1DB8F417" w14:textId="13018283" w:rsidR="009D08A0" w:rsidRDefault="000C0478" w:rsidP="009D08A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41380D">
        <w:rPr>
          <w:rFonts w:ascii="Arial" w:hAnsi="Arial" w:cs="Arial"/>
          <w:sz w:val="28"/>
          <w:szCs w:val="28"/>
        </w:rPr>
        <w:t>reate and c</w:t>
      </w:r>
      <w:r>
        <w:rPr>
          <w:rFonts w:ascii="Arial" w:hAnsi="Arial" w:cs="Arial"/>
          <w:sz w:val="28"/>
          <w:szCs w:val="28"/>
        </w:rPr>
        <w:t xml:space="preserve">ollect data on the new Youth Program to be implemented with one-time funds from DWS. </w:t>
      </w:r>
      <w:r w:rsidR="0041027E">
        <w:rPr>
          <w:rFonts w:ascii="Arial" w:hAnsi="Arial" w:cs="Arial"/>
          <w:sz w:val="28"/>
          <w:szCs w:val="28"/>
        </w:rPr>
        <w:t>Data will support the necessity of ongoing funds for an outstanding program</w:t>
      </w:r>
      <w:r w:rsidR="008205BD">
        <w:rPr>
          <w:rFonts w:ascii="Arial" w:hAnsi="Arial" w:cs="Arial"/>
          <w:sz w:val="28"/>
          <w:szCs w:val="28"/>
        </w:rPr>
        <w:t xml:space="preserve"> for FY2020 and beyond</w:t>
      </w:r>
      <w:r w:rsidR="0041027E">
        <w:rPr>
          <w:rFonts w:ascii="Arial" w:hAnsi="Arial" w:cs="Arial"/>
          <w:sz w:val="28"/>
          <w:szCs w:val="28"/>
        </w:rPr>
        <w:t>.</w:t>
      </w:r>
    </w:p>
    <w:p w14:paraId="636539B9" w14:textId="77777777" w:rsidR="008205BD" w:rsidRPr="008205BD" w:rsidRDefault="008205BD" w:rsidP="008205BD">
      <w:pPr>
        <w:rPr>
          <w:rFonts w:ascii="Arial" w:hAnsi="Arial" w:cs="Arial"/>
          <w:sz w:val="28"/>
          <w:szCs w:val="28"/>
        </w:rPr>
      </w:pPr>
    </w:p>
    <w:p w14:paraId="468C7AE9" w14:textId="746EB96D" w:rsidR="0041027E" w:rsidRDefault="0041027E" w:rsidP="009D08A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Explore the fee for service program proposed by the Veterans Administration and the </w:t>
      </w:r>
      <w:r w:rsidR="0098596E">
        <w:rPr>
          <w:rFonts w:ascii="Arial" w:hAnsi="Arial" w:cs="Arial"/>
          <w:sz w:val="28"/>
          <w:szCs w:val="28"/>
        </w:rPr>
        <w:t xml:space="preserve">Administration for </w:t>
      </w:r>
      <w:r w:rsidR="001B13DE">
        <w:rPr>
          <w:rFonts w:ascii="Arial" w:hAnsi="Arial" w:cs="Arial"/>
          <w:sz w:val="28"/>
          <w:szCs w:val="28"/>
        </w:rPr>
        <w:t>C</w:t>
      </w:r>
      <w:r w:rsidR="0098596E">
        <w:rPr>
          <w:rFonts w:ascii="Arial" w:hAnsi="Arial" w:cs="Arial"/>
          <w:sz w:val="28"/>
          <w:szCs w:val="28"/>
        </w:rPr>
        <w:t xml:space="preserve">ommunity </w:t>
      </w:r>
      <w:r w:rsidR="001B13DE">
        <w:rPr>
          <w:rFonts w:ascii="Arial" w:hAnsi="Arial" w:cs="Arial"/>
          <w:sz w:val="28"/>
          <w:szCs w:val="28"/>
        </w:rPr>
        <w:t>L</w:t>
      </w:r>
      <w:r w:rsidR="0098596E">
        <w:rPr>
          <w:rFonts w:ascii="Arial" w:hAnsi="Arial" w:cs="Arial"/>
          <w:sz w:val="28"/>
          <w:szCs w:val="28"/>
        </w:rPr>
        <w:t>iving</w:t>
      </w:r>
      <w:r w:rsidR="0041380D">
        <w:rPr>
          <w:rFonts w:ascii="Arial" w:hAnsi="Arial" w:cs="Arial"/>
          <w:sz w:val="28"/>
          <w:szCs w:val="28"/>
        </w:rPr>
        <w:t>, Veteran Directed Care Case Management</w:t>
      </w:r>
      <w:r w:rsidR="0098596E">
        <w:rPr>
          <w:rFonts w:ascii="Arial" w:hAnsi="Arial" w:cs="Arial"/>
          <w:sz w:val="28"/>
          <w:szCs w:val="28"/>
        </w:rPr>
        <w:t xml:space="preserve"> to see if it a viable program for RRCI to undertake.</w:t>
      </w:r>
    </w:p>
    <w:p w14:paraId="56CC7A8A" w14:textId="77777777" w:rsidR="003E34C0" w:rsidRDefault="003E34C0" w:rsidP="003E34C0">
      <w:pPr>
        <w:pStyle w:val="ListParagraph"/>
        <w:rPr>
          <w:rFonts w:ascii="Arial" w:hAnsi="Arial" w:cs="Arial"/>
          <w:sz w:val="28"/>
          <w:szCs w:val="28"/>
        </w:rPr>
      </w:pPr>
    </w:p>
    <w:p w14:paraId="6C2986B1" w14:textId="77777777" w:rsidR="003E34C0" w:rsidRDefault="003E34C0" w:rsidP="003E34C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Increase staff engagement by planning and executing three off site activities for staff members and possibly families. Activities may include:</w:t>
      </w:r>
    </w:p>
    <w:p w14:paraId="10211377" w14:textId="77777777" w:rsidR="003E34C0" w:rsidRDefault="003E34C0" w:rsidP="003E34C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Bowling</w:t>
      </w:r>
    </w:p>
    <w:p w14:paraId="5FF463B7" w14:textId="77777777" w:rsidR="003E34C0" w:rsidRDefault="003E34C0" w:rsidP="003E34C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Movie</w:t>
      </w:r>
    </w:p>
    <w:p w14:paraId="3DA2591E" w14:textId="77777777" w:rsidR="003E34C0" w:rsidRDefault="003E34C0" w:rsidP="003E34C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Laser Tag</w:t>
      </w:r>
    </w:p>
    <w:p w14:paraId="1841B47C" w14:textId="77777777" w:rsidR="003E34C0" w:rsidRDefault="003E34C0" w:rsidP="003E34C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Fishing</w:t>
      </w:r>
    </w:p>
    <w:p w14:paraId="7797F07D" w14:textId="61604CFB" w:rsidR="00D8416E" w:rsidRDefault="003E34C0" w:rsidP="00D8416E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Family picnic</w:t>
      </w:r>
    </w:p>
    <w:p w14:paraId="46762C59" w14:textId="77777777" w:rsidR="00D8416E" w:rsidRPr="00D8416E" w:rsidRDefault="00D8416E" w:rsidP="00D8416E">
      <w:pPr>
        <w:rPr>
          <w:rFonts w:ascii="Arial" w:hAnsi="Arial" w:cs="Arial"/>
          <w:sz w:val="28"/>
          <w:szCs w:val="28"/>
        </w:rPr>
      </w:pPr>
    </w:p>
    <w:p w14:paraId="0DB1C8F5" w14:textId="4E3BCB5D" w:rsidR="00D8416E" w:rsidRPr="003E34C0" w:rsidRDefault="00D8416E" w:rsidP="00D8416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80% of consumers who respond will indicate that their association with RRCI has made their life better.</w:t>
      </w:r>
    </w:p>
    <w:p w14:paraId="0A338FF6" w14:textId="0E53DB78" w:rsidR="00EA1347" w:rsidRDefault="00EA1347" w:rsidP="00EA1347"/>
    <w:sectPr w:rsidR="00EA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E0"/>
    <w:multiLevelType w:val="hybridMultilevel"/>
    <w:tmpl w:val="6E24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0D7"/>
    <w:multiLevelType w:val="hybridMultilevel"/>
    <w:tmpl w:val="D2E0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6B94"/>
    <w:multiLevelType w:val="hybridMultilevel"/>
    <w:tmpl w:val="A37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7A"/>
    <w:rsid w:val="00074071"/>
    <w:rsid w:val="000C0478"/>
    <w:rsid w:val="001221BE"/>
    <w:rsid w:val="001B13DE"/>
    <w:rsid w:val="001E2342"/>
    <w:rsid w:val="001F567A"/>
    <w:rsid w:val="00374DC7"/>
    <w:rsid w:val="003E34C0"/>
    <w:rsid w:val="0040361F"/>
    <w:rsid w:val="0041027E"/>
    <w:rsid w:val="0041380D"/>
    <w:rsid w:val="00563F09"/>
    <w:rsid w:val="008205BD"/>
    <w:rsid w:val="0098596E"/>
    <w:rsid w:val="009D08A0"/>
    <w:rsid w:val="009F52F3"/>
    <w:rsid w:val="00A0457D"/>
    <w:rsid w:val="00AA5D6B"/>
    <w:rsid w:val="00AD429B"/>
    <w:rsid w:val="00AF6215"/>
    <w:rsid w:val="00B56906"/>
    <w:rsid w:val="00BE33CC"/>
    <w:rsid w:val="00D8416E"/>
    <w:rsid w:val="00E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3B0F"/>
  <w15:chartTrackingRefBased/>
  <w15:docId w15:val="{8DFF88DB-95A5-4FB6-8CB1-975443B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3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Lefler</dc:creator>
  <cp:keywords/>
  <dc:description/>
  <cp:lastModifiedBy>Brad McCarrel</cp:lastModifiedBy>
  <cp:revision>2</cp:revision>
  <dcterms:created xsi:type="dcterms:W3CDTF">2019-07-12T19:09:00Z</dcterms:created>
  <dcterms:modified xsi:type="dcterms:W3CDTF">2019-07-12T19:09:00Z</dcterms:modified>
</cp:coreProperties>
</file>